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BB3" w:rsidRDefault="00225BB3" w:rsidP="00225BB3">
      <w:pPr>
        <w:tabs>
          <w:tab w:val="center" w:pos="7200"/>
        </w:tabs>
        <w:outlineLvl w:val="0"/>
        <w:rPr>
          <w:rFonts w:ascii="Arial" w:hAnsi="Arial" w:cs="Arial"/>
          <w:b/>
          <w:sz w:val="28"/>
          <w:szCs w:val="28"/>
        </w:rPr>
      </w:pPr>
      <w:bookmarkStart w:id="0" w:name="_Hlk4658471"/>
      <w:bookmarkStart w:id="1" w:name="_Hlk4658386"/>
      <w:bookmarkStart w:id="2" w:name="_GoBack"/>
      <w:bookmarkEnd w:id="2"/>
    </w:p>
    <w:p w:rsidR="00225BB3" w:rsidRDefault="00225BB3" w:rsidP="00225BB3">
      <w:pPr>
        <w:tabs>
          <w:tab w:val="center" w:pos="7200"/>
        </w:tabs>
        <w:outlineLvl w:val="0"/>
        <w:rPr>
          <w:rFonts w:ascii="Arial" w:hAnsi="Arial" w:cs="Arial"/>
          <w:b/>
          <w:sz w:val="28"/>
          <w:szCs w:val="28"/>
        </w:rPr>
      </w:pPr>
    </w:p>
    <w:p w:rsidR="00225BB3" w:rsidRDefault="00225BB3" w:rsidP="00225BB3">
      <w:pPr>
        <w:tabs>
          <w:tab w:val="center" w:pos="7200"/>
        </w:tabs>
        <w:outlineLvl w:val="0"/>
        <w:rPr>
          <w:rFonts w:ascii="Arial" w:hAnsi="Arial" w:cs="Arial"/>
          <w:b/>
          <w:sz w:val="28"/>
          <w:szCs w:val="28"/>
        </w:rPr>
      </w:pPr>
    </w:p>
    <w:p w:rsidR="00225BB3" w:rsidRDefault="00225BB3" w:rsidP="00225BB3">
      <w:pPr>
        <w:tabs>
          <w:tab w:val="center" w:pos="7200"/>
        </w:tabs>
        <w:outlineLvl w:val="0"/>
        <w:rPr>
          <w:rFonts w:ascii="Arial" w:hAnsi="Arial" w:cs="Arial"/>
          <w:b/>
          <w:sz w:val="28"/>
          <w:szCs w:val="28"/>
        </w:rPr>
      </w:pPr>
    </w:p>
    <w:p w:rsidR="00FF3CF5" w:rsidRPr="00225BB3" w:rsidRDefault="001C5CD7" w:rsidP="00225BB3">
      <w:pPr>
        <w:tabs>
          <w:tab w:val="center" w:pos="7200"/>
        </w:tabs>
        <w:jc w:val="center"/>
        <w:outlineLvl w:val="0"/>
      </w:pPr>
      <w:r w:rsidRPr="001C5CD7">
        <w:rPr>
          <w:rFonts w:ascii="Helvetica LT Std" w:hAnsi="Helvetica LT Std"/>
          <w:noProof/>
          <w:sz w:val="18"/>
        </w:rPr>
        <mc:AlternateContent>
          <mc:Choice Requires="wps">
            <w:drawing>
              <wp:anchor distT="45720" distB="45720" distL="114300" distR="114300" simplePos="0" relativeHeight="251662336" behindDoc="0" locked="0" layoutInCell="1" allowOverlap="1">
                <wp:simplePos x="0" y="0"/>
                <wp:positionH relativeFrom="page">
                  <wp:align>center</wp:align>
                </wp:positionH>
                <wp:positionV relativeFrom="page">
                  <wp:posOffset>365760</wp:posOffset>
                </wp:positionV>
                <wp:extent cx="3840480" cy="950976"/>
                <wp:effectExtent l="0" t="0" r="762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950976"/>
                        </a:xfrm>
                        <a:prstGeom prst="rect">
                          <a:avLst/>
                        </a:prstGeom>
                        <a:solidFill>
                          <a:srgbClr val="FFFFFF"/>
                        </a:solidFill>
                        <a:ln w="9525">
                          <a:noFill/>
                          <a:miter lim="800000"/>
                          <a:headEnd/>
                          <a:tailEnd/>
                        </a:ln>
                      </wps:spPr>
                      <wps:txbx>
                        <w:txbxContent>
                          <w:p w:rsidR="001C5CD7" w:rsidRPr="007E6A71" w:rsidRDefault="001C5CD7" w:rsidP="001C5CD7">
                            <w:pPr>
                              <w:tabs>
                                <w:tab w:val="center" w:pos="7200"/>
                              </w:tabs>
                              <w:jc w:val="center"/>
                              <w:outlineLvl w:val="0"/>
                              <w:rPr>
                                <w:rFonts w:ascii="Arial" w:hAnsi="Arial"/>
                                <w:b/>
                                <w:sz w:val="32"/>
                              </w:rPr>
                            </w:pPr>
                            <w:r w:rsidRPr="007E6A71">
                              <w:rPr>
                                <w:rFonts w:ascii="Arial" w:hAnsi="Arial"/>
                                <w:b/>
                                <w:sz w:val="32"/>
                              </w:rPr>
                              <w:t xml:space="preserve">STATE OF </w:t>
                            </w:r>
                            <w:smartTag w:uri="urn:schemas-microsoft-com:office:smarttags" w:element="place">
                              <w:smartTag w:uri="urn:schemas-microsoft-com:office:smarttags" w:element="State">
                                <w:r w:rsidRPr="007E6A71">
                                  <w:rPr>
                                    <w:rFonts w:ascii="Arial" w:hAnsi="Arial"/>
                                    <w:b/>
                                    <w:sz w:val="32"/>
                                  </w:rPr>
                                  <w:t>MONTANA</w:t>
                                </w:r>
                              </w:smartTag>
                            </w:smartTag>
                          </w:p>
                          <w:p w:rsidR="001C5CD7" w:rsidRPr="007E6A71" w:rsidRDefault="001C5CD7" w:rsidP="001C5CD7">
                            <w:pPr>
                              <w:tabs>
                                <w:tab w:val="center" w:pos="7200"/>
                              </w:tabs>
                              <w:jc w:val="center"/>
                              <w:rPr>
                                <w:rFonts w:ascii="Arial" w:hAnsi="Arial"/>
                                <w:b/>
                              </w:rPr>
                            </w:pPr>
                            <w:r w:rsidRPr="007E6A71">
                              <w:rPr>
                                <w:rFonts w:ascii="Arial" w:hAnsi="Arial"/>
                                <w:b/>
                                <w:sz w:val="22"/>
                              </w:rPr>
                              <w:t>DEPARTMENT OF ADMINISTRATION</w:t>
                            </w:r>
                          </w:p>
                          <w:p w:rsidR="001C5CD7" w:rsidRPr="007E6A71" w:rsidRDefault="001C5CD7" w:rsidP="001C5CD7">
                            <w:pPr>
                              <w:tabs>
                                <w:tab w:val="center" w:pos="7200"/>
                              </w:tabs>
                              <w:jc w:val="center"/>
                              <w:rPr>
                                <w:rFonts w:ascii="Arial" w:hAnsi="Arial"/>
                                <w:sz w:val="18"/>
                              </w:rPr>
                            </w:pPr>
                            <w:r w:rsidRPr="007E6A71">
                              <w:rPr>
                                <w:rFonts w:ascii="Arial" w:hAnsi="Arial"/>
                                <w:sz w:val="22"/>
                              </w:rPr>
                              <w:t>ARCHITECTURE AND ENGINEERING DIVISION</w:t>
                            </w:r>
                          </w:p>
                          <w:p w:rsidR="001C5CD7" w:rsidRPr="007E6A71" w:rsidRDefault="001C5CD7" w:rsidP="001C5CD7">
                            <w:pPr>
                              <w:pStyle w:val="BodyText"/>
                              <w:tabs>
                                <w:tab w:val="clear" w:pos="5760"/>
                                <w:tab w:val="clear" w:pos="8190"/>
                                <w:tab w:val="center" w:pos="7200"/>
                              </w:tabs>
                              <w:outlineLvl w:val="0"/>
                              <w:rPr>
                                <w:rFonts w:ascii="Arial" w:hAnsi="Arial"/>
                                <w:sz w:val="18"/>
                              </w:rPr>
                            </w:pPr>
                            <w:r w:rsidRPr="007E6A71">
                              <w:rPr>
                                <w:rFonts w:ascii="Arial" w:hAnsi="Arial"/>
                                <w:sz w:val="18"/>
                              </w:rPr>
                              <w:t xml:space="preserve">1520 East Sixth Avenue </w:t>
                            </w:r>
                            <w:r w:rsidRPr="007E6A71">
                              <w:rPr>
                                <w:rFonts w:ascii="Arial" w:hAnsi="Arial"/>
                                <w:sz w:val="18"/>
                              </w:rPr>
                              <w:sym w:font="Symbol" w:char="F0B7"/>
                            </w:r>
                            <w:r w:rsidRPr="007E6A71">
                              <w:rPr>
                                <w:rFonts w:ascii="Arial" w:hAnsi="Arial"/>
                                <w:sz w:val="18"/>
                              </w:rPr>
                              <w:t xml:space="preserve"> P.O. Box 200103 </w:t>
                            </w:r>
                            <w:r w:rsidRPr="007E6A71">
                              <w:rPr>
                                <w:rFonts w:ascii="Arial" w:hAnsi="Arial"/>
                                <w:sz w:val="18"/>
                              </w:rPr>
                              <w:sym w:font="Symbol" w:char="F0B7"/>
                            </w:r>
                            <w:r w:rsidRPr="007E6A71">
                              <w:rPr>
                                <w:rFonts w:ascii="Arial" w:hAnsi="Arial"/>
                                <w:sz w:val="18"/>
                              </w:rPr>
                              <w:t xml:space="preserve"> Helena MT 59620-0103</w:t>
                            </w:r>
                          </w:p>
                          <w:p w:rsidR="001C5CD7" w:rsidRPr="007E6A71" w:rsidRDefault="001C5CD7" w:rsidP="001C5CD7">
                            <w:pPr>
                              <w:pStyle w:val="BodyText"/>
                              <w:tabs>
                                <w:tab w:val="clear" w:pos="5760"/>
                                <w:tab w:val="clear" w:pos="8190"/>
                                <w:tab w:val="left" w:pos="5040"/>
                                <w:tab w:val="center" w:pos="7200"/>
                              </w:tabs>
                              <w:outlineLvl w:val="0"/>
                              <w:rPr>
                                <w:rFonts w:ascii="Arial" w:hAnsi="Arial"/>
                                <w:sz w:val="18"/>
                              </w:rPr>
                            </w:pPr>
                            <w:r w:rsidRPr="007E6A71">
                              <w:rPr>
                                <w:rFonts w:ascii="Arial" w:hAnsi="Arial"/>
                                <w:sz w:val="18"/>
                              </w:rPr>
                              <w:t xml:space="preserve">Phone: 406 444-3104 </w:t>
                            </w:r>
                            <w:r w:rsidRPr="007E6A71">
                              <w:rPr>
                                <w:rFonts w:ascii="Arial" w:hAnsi="Arial"/>
                                <w:sz w:val="18"/>
                              </w:rPr>
                              <w:sym w:font="Symbol" w:char="F0B7"/>
                            </w:r>
                            <w:r w:rsidRPr="007E6A71">
                              <w:rPr>
                                <w:rFonts w:ascii="Arial" w:hAnsi="Arial"/>
                                <w:sz w:val="18"/>
                              </w:rPr>
                              <w:t xml:space="preserve"> Fax: 406 444-3399</w:t>
                            </w:r>
                          </w:p>
                          <w:p w:rsidR="001C5CD7" w:rsidRDefault="001C5C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8pt;width:302.4pt;height:74.9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wqIA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" stroked="f">
                <v:textbox>
                  <w:txbxContent>
                    <w:p w:rsidR="001C5CD7" w:rsidRPr="007E6A71" w:rsidRDefault="001C5CD7" w:rsidP="001C5CD7">
                      <w:pPr>
                        <w:tabs>
                          <w:tab w:val="center" w:pos="7200"/>
                        </w:tabs>
                        <w:jc w:val="center"/>
                        <w:outlineLvl w:val="0"/>
                        <w:rPr>
                          <w:rFonts w:ascii="Arial" w:hAnsi="Arial"/>
                          <w:b/>
                          <w:sz w:val="32"/>
                        </w:rPr>
                      </w:pPr>
                      <w:r w:rsidRPr="007E6A71">
                        <w:rPr>
                          <w:rFonts w:ascii="Arial" w:hAnsi="Arial"/>
                          <w:b/>
                          <w:sz w:val="32"/>
                        </w:rPr>
                        <w:t xml:space="preserve">STATE OF </w:t>
                      </w:r>
                      <w:smartTag w:uri="urn:schemas-microsoft-com:office:smarttags" w:element="place">
                        <w:smartTag w:uri="urn:schemas-microsoft-com:office:smarttags" w:element="State">
                          <w:r w:rsidRPr="007E6A71">
                            <w:rPr>
                              <w:rFonts w:ascii="Arial" w:hAnsi="Arial"/>
                              <w:b/>
                              <w:sz w:val="32"/>
                            </w:rPr>
                            <w:t>MONTANA</w:t>
                          </w:r>
                        </w:smartTag>
                      </w:smartTag>
                    </w:p>
                    <w:p w:rsidR="001C5CD7" w:rsidRPr="007E6A71" w:rsidRDefault="001C5CD7" w:rsidP="001C5CD7">
                      <w:pPr>
                        <w:tabs>
                          <w:tab w:val="center" w:pos="7200"/>
                        </w:tabs>
                        <w:jc w:val="center"/>
                        <w:rPr>
                          <w:rFonts w:ascii="Arial" w:hAnsi="Arial"/>
                          <w:b/>
                        </w:rPr>
                      </w:pPr>
                      <w:r w:rsidRPr="007E6A71">
                        <w:rPr>
                          <w:rFonts w:ascii="Arial" w:hAnsi="Arial"/>
                          <w:b/>
                          <w:sz w:val="22"/>
                        </w:rPr>
                        <w:t>DEPARTMENT OF ADMINISTRATION</w:t>
                      </w:r>
                    </w:p>
                    <w:p w:rsidR="001C5CD7" w:rsidRPr="007E6A71" w:rsidRDefault="001C5CD7" w:rsidP="001C5CD7">
                      <w:pPr>
                        <w:tabs>
                          <w:tab w:val="center" w:pos="7200"/>
                        </w:tabs>
                        <w:jc w:val="center"/>
                        <w:rPr>
                          <w:rFonts w:ascii="Arial" w:hAnsi="Arial"/>
                          <w:sz w:val="18"/>
                        </w:rPr>
                      </w:pPr>
                      <w:r w:rsidRPr="007E6A71">
                        <w:rPr>
                          <w:rFonts w:ascii="Arial" w:hAnsi="Arial"/>
                          <w:sz w:val="22"/>
                        </w:rPr>
                        <w:t>ARCHITECTURE AND ENGINEERING DIVISION</w:t>
                      </w:r>
                    </w:p>
                    <w:p w:rsidR="001C5CD7" w:rsidRPr="007E6A71" w:rsidRDefault="001C5CD7" w:rsidP="001C5CD7">
                      <w:pPr>
                        <w:pStyle w:val="BodyText"/>
                        <w:tabs>
                          <w:tab w:val="clear" w:pos="5760"/>
                          <w:tab w:val="clear" w:pos="8190"/>
                          <w:tab w:val="center" w:pos="7200"/>
                        </w:tabs>
                        <w:outlineLvl w:val="0"/>
                        <w:rPr>
                          <w:rFonts w:ascii="Arial" w:hAnsi="Arial"/>
                          <w:sz w:val="18"/>
                        </w:rPr>
                      </w:pPr>
                      <w:r w:rsidRPr="007E6A71">
                        <w:rPr>
                          <w:rFonts w:ascii="Arial" w:hAnsi="Arial"/>
                          <w:sz w:val="18"/>
                        </w:rPr>
                        <w:t xml:space="preserve">1520 East Sixth Avenue </w:t>
                      </w:r>
                      <w:r w:rsidRPr="007E6A71">
                        <w:rPr>
                          <w:rFonts w:ascii="Arial" w:hAnsi="Arial"/>
                          <w:sz w:val="18"/>
                        </w:rPr>
                        <w:sym w:font="Symbol" w:char="F0B7"/>
                      </w:r>
                      <w:r w:rsidRPr="007E6A71">
                        <w:rPr>
                          <w:rFonts w:ascii="Arial" w:hAnsi="Arial"/>
                          <w:sz w:val="18"/>
                        </w:rPr>
                        <w:t xml:space="preserve"> P.O. Box 200103 </w:t>
                      </w:r>
                      <w:r w:rsidRPr="007E6A71">
                        <w:rPr>
                          <w:rFonts w:ascii="Arial" w:hAnsi="Arial"/>
                          <w:sz w:val="18"/>
                        </w:rPr>
                        <w:sym w:font="Symbol" w:char="F0B7"/>
                      </w:r>
                      <w:r w:rsidRPr="007E6A71">
                        <w:rPr>
                          <w:rFonts w:ascii="Arial" w:hAnsi="Arial"/>
                          <w:sz w:val="18"/>
                        </w:rPr>
                        <w:t xml:space="preserve"> Helena MT 59620-0103</w:t>
                      </w:r>
                    </w:p>
                    <w:p w:rsidR="001C5CD7" w:rsidRPr="007E6A71" w:rsidRDefault="001C5CD7" w:rsidP="001C5CD7">
                      <w:pPr>
                        <w:pStyle w:val="BodyText"/>
                        <w:tabs>
                          <w:tab w:val="clear" w:pos="5760"/>
                          <w:tab w:val="clear" w:pos="8190"/>
                          <w:tab w:val="left" w:pos="5040"/>
                          <w:tab w:val="center" w:pos="7200"/>
                        </w:tabs>
                        <w:outlineLvl w:val="0"/>
                        <w:rPr>
                          <w:rFonts w:ascii="Arial" w:hAnsi="Arial"/>
                          <w:sz w:val="18"/>
                        </w:rPr>
                      </w:pPr>
                      <w:r w:rsidRPr="007E6A71">
                        <w:rPr>
                          <w:rFonts w:ascii="Arial" w:hAnsi="Arial"/>
                          <w:sz w:val="18"/>
                        </w:rPr>
                        <w:t xml:space="preserve">Phone: 406 444-3104 </w:t>
                      </w:r>
                      <w:r w:rsidRPr="007E6A71">
                        <w:rPr>
                          <w:rFonts w:ascii="Arial" w:hAnsi="Arial"/>
                          <w:sz w:val="18"/>
                        </w:rPr>
                        <w:sym w:font="Symbol" w:char="F0B7"/>
                      </w:r>
                      <w:r w:rsidRPr="007E6A71">
                        <w:rPr>
                          <w:rFonts w:ascii="Arial" w:hAnsi="Arial"/>
                          <w:sz w:val="18"/>
                        </w:rPr>
                        <w:t xml:space="preserve"> Fax: 406 444-3399</w:t>
                      </w:r>
                    </w:p>
                    <w:p w:rsidR="001C5CD7" w:rsidRDefault="001C5CD7"/>
                  </w:txbxContent>
                </v:textbox>
                <w10:wrap anchorx="page" anchory="page"/>
              </v:shape>
            </w:pict>
          </mc:Fallback>
        </mc:AlternateContent>
      </w:r>
      <w:r>
        <w:rPr>
          <w:noProof/>
        </w:rPr>
        <w:drawing>
          <wp:anchor distT="0" distB="0" distL="114300" distR="114300" simplePos="0" relativeHeight="251660288" behindDoc="0" locked="0" layoutInCell="1" allowOverlap="1">
            <wp:simplePos x="0" y="0"/>
            <wp:positionH relativeFrom="column">
              <wp:posOffset>-274320</wp:posOffset>
            </wp:positionH>
            <wp:positionV relativeFrom="topMargin">
              <wp:posOffset>182880</wp:posOffset>
            </wp:positionV>
            <wp:extent cx="1280160"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A_A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r w:rsidR="00D64A78">
        <w:rPr>
          <w:noProof/>
        </w:rPr>
        <mc:AlternateContent>
          <mc:Choice Requires="wps">
            <w:drawing>
              <wp:anchor distT="0" distB="0" distL="114300" distR="114300" simplePos="0" relativeHeight="251664384" behindDoc="0" locked="0" layoutInCell="1" allowOverlap="1" wp14:anchorId="2C5ADB0B" wp14:editId="5E3C885C">
                <wp:simplePos x="0" y="0"/>
                <wp:positionH relativeFrom="page">
                  <wp:align>center</wp:align>
                </wp:positionH>
                <wp:positionV relativeFrom="page">
                  <wp:posOffset>1554480</wp:posOffset>
                </wp:positionV>
                <wp:extent cx="6858000" cy="0"/>
                <wp:effectExtent l="0" t="1905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1864F4F1" id="Line 9" o:spid="_x0000_s1026" style="position:absolute;z-index:251664384;visibility:visible;mso-wrap-style:square;mso-wrap-distance-left:9pt;mso-wrap-distance-top:0;mso-wrap-distance-right:9pt;mso-wrap-distance-bottom:0;mso-position-horizontal:center;mso-position-horizontal-relative:page;mso-position-vertical:absolute;mso-position-vertical-relative:page" from="0,122.4pt" to="540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" strokeweight="3pt">
                <v:stroke linestyle="thinThin"/>
                <w10:wrap anchorx="page" anchory="page"/>
              </v:line>
            </w:pict>
          </mc:Fallback>
        </mc:AlternateContent>
      </w:r>
      <w:r w:rsidR="009B5A07">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97790</wp:posOffset>
                </wp:positionV>
                <wp:extent cx="365760" cy="0"/>
                <wp:effectExtent l="0" t="3175"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4FA9D8"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28.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" o:allowincell="f" stroked="f"/>
            </w:pict>
          </mc:Fallback>
        </mc:AlternateContent>
      </w:r>
      <w:r w:rsidR="009B5A07">
        <w:rPr>
          <w:noProof/>
        </w:rPr>
        <mc:AlternateContent>
          <mc:Choice Requires="wps">
            <w:drawing>
              <wp:anchor distT="0" distB="0" distL="114300" distR="114300" simplePos="0" relativeHeight="251657216" behindDoc="0" locked="0" layoutInCell="0" allowOverlap="1">
                <wp:simplePos x="0" y="0"/>
                <wp:positionH relativeFrom="column">
                  <wp:posOffset>-365760</wp:posOffset>
                </wp:positionH>
                <wp:positionV relativeFrom="paragraph">
                  <wp:posOffset>189230</wp:posOffset>
                </wp:positionV>
                <wp:extent cx="7315200" cy="0"/>
                <wp:effectExtent l="3810" t="0" r="0" b="635"/>
                <wp:wrapTopAndBottom/>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88295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4.9pt" to="54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" o:allowincell="f" stroked="f">
                <w10:wrap type="topAndBottom"/>
              </v:line>
            </w:pict>
          </mc:Fallback>
        </mc:AlternateContent>
      </w:r>
      <w:r w:rsidR="0061714D" w:rsidRPr="007E6A71">
        <w:rPr>
          <w:rFonts w:ascii="Arial" w:hAnsi="Arial" w:cs="Arial"/>
          <w:b/>
          <w:sz w:val="28"/>
          <w:szCs w:val="28"/>
        </w:rPr>
        <w:t>STANDARD FORM OF AGREEMENT BETWEEN</w:t>
      </w:r>
    </w:p>
    <w:p w:rsidR="007E690B" w:rsidRPr="007E6A71" w:rsidRDefault="0061714D" w:rsidP="0061714D">
      <w:pPr>
        <w:jc w:val="center"/>
        <w:rPr>
          <w:rFonts w:ascii="Arial" w:hAnsi="Arial" w:cs="Arial"/>
          <w:b/>
          <w:sz w:val="28"/>
          <w:szCs w:val="28"/>
        </w:rPr>
      </w:pPr>
      <w:r w:rsidRPr="007E6A71">
        <w:rPr>
          <w:rFonts w:ascii="Arial" w:hAnsi="Arial" w:cs="Arial"/>
          <w:b/>
          <w:sz w:val="28"/>
          <w:szCs w:val="28"/>
        </w:rPr>
        <w:t>OWNER AND ARCHITECT</w:t>
      </w:r>
      <w:r w:rsidR="00FF3CF5" w:rsidRPr="007E6A71">
        <w:rPr>
          <w:rFonts w:ascii="Arial" w:hAnsi="Arial" w:cs="Arial"/>
          <w:b/>
          <w:sz w:val="28"/>
          <w:szCs w:val="28"/>
        </w:rPr>
        <w:t>/ENGINEER</w:t>
      </w:r>
      <w:r w:rsidR="006365B2" w:rsidRPr="007E6A71">
        <w:rPr>
          <w:rFonts w:ascii="Arial" w:hAnsi="Arial" w:cs="Arial"/>
          <w:b/>
          <w:sz w:val="28"/>
          <w:szCs w:val="28"/>
        </w:rPr>
        <w:t xml:space="preserve"> FOR SERVICES UNDER $5</w:t>
      </w:r>
      <w:r w:rsidR="00BD4C18" w:rsidRPr="007E6A71">
        <w:rPr>
          <w:rFonts w:ascii="Arial" w:hAnsi="Arial" w:cs="Arial"/>
          <w:b/>
          <w:sz w:val="28"/>
          <w:szCs w:val="28"/>
        </w:rPr>
        <w:t>0,000</w:t>
      </w:r>
    </w:p>
    <w:p w:rsidR="009A7661" w:rsidRPr="00225BB3" w:rsidRDefault="009A7661">
      <w:pPr>
        <w:rPr>
          <w:rFonts w:ascii="Arial" w:hAnsi="Arial" w:cs="Arial"/>
          <w:sz w:val="16"/>
          <w:szCs w:val="16"/>
        </w:rPr>
      </w:pPr>
    </w:p>
    <w:p w:rsidR="0061714D" w:rsidRDefault="009A7661" w:rsidP="00476AAE">
      <w:pPr>
        <w:tabs>
          <w:tab w:val="right" w:pos="9900"/>
        </w:tabs>
        <w:rPr>
          <w:rFonts w:ascii="Arial" w:hAnsi="Arial" w:cs="Arial"/>
          <w:sz w:val="20"/>
          <w:szCs w:val="20"/>
        </w:rPr>
      </w:pPr>
      <w:r>
        <w:rPr>
          <w:rFonts w:ascii="Arial" w:hAnsi="Arial" w:cs="Arial"/>
          <w:sz w:val="20"/>
          <w:szCs w:val="20"/>
        </w:rPr>
        <w:t xml:space="preserve">This </w:t>
      </w:r>
      <w:r w:rsidR="0061714D" w:rsidRPr="0061714D">
        <w:rPr>
          <w:rFonts w:ascii="Arial" w:hAnsi="Arial" w:cs="Arial"/>
          <w:b/>
          <w:sz w:val="20"/>
          <w:szCs w:val="20"/>
        </w:rPr>
        <w:t>AGREEMENT</w:t>
      </w:r>
      <w:r w:rsidR="0061714D">
        <w:rPr>
          <w:rFonts w:ascii="Arial" w:hAnsi="Arial" w:cs="Arial"/>
          <w:sz w:val="20"/>
          <w:szCs w:val="20"/>
        </w:rPr>
        <w:t xml:space="preserve"> </w:t>
      </w:r>
      <w:r>
        <w:rPr>
          <w:rFonts w:ascii="Arial" w:hAnsi="Arial" w:cs="Arial"/>
          <w:sz w:val="20"/>
          <w:szCs w:val="20"/>
        </w:rPr>
        <w:t xml:space="preserve">is </w:t>
      </w:r>
      <w:r w:rsidR="0061714D">
        <w:rPr>
          <w:rFonts w:ascii="Arial" w:hAnsi="Arial" w:cs="Arial"/>
          <w:sz w:val="20"/>
          <w:szCs w:val="20"/>
        </w:rPr>
        <w:t>made as of</w:t>
      </w:r>
      <w:r>
        <w:rPr>
          <w:rFonts w:ascii="Arial" w:hAnsi="Arial" w:cs="Arial"/>
          <w:sz w:val="20"/>
          <w:szCs w:val="20"/>
        </w:rPr>
        <w:t xml:space="preserve">: </w:t>
      </w:r>
      <w:r w:rsidR="00476AAE">
        <w:rPr>
          <w:rFonts w:ascii="Arial" w:hAnsi="Arial" w:cs="Arial"/>
          <w:sz w:val="20"/>
          <w:szCs w:val="20"/>
        </w:rPr>
        <w:tab/>
      </w:r>
      <w:r w:rsidR="00B35220">
        <w:rPr>
          <w:rFonts w:ascii="Arial" w:hAnsi="Arial" w:cs="Arial"/>
          <w:sz w:val="20"/>
          <w:szCs w:val="20"/>
        </w:rPr>
        <w:fldChar w:fldCharType="begin"/>
      </w:r>
      <w:r w:rsidR="00B35220">
        <w:rPr>
          <w:rFonts w:ascii="Arial" w:hAnsi="Arial" w:cs="Arial"/>
          <w:sz w:val="20"/>
          <w:szCs w:val="20"/>
        </w:rPr>
        <w:instrText xml:space="preserve"> DATE \@ "MMMM d, yyyy" </w:instrText>
      </w:r>
      <w:r w:rsidR="00B35220">
        <w:rPr>
          <w:rFonts w:ascii="Arial" w:hAnsi="Arial" w:cs="Arial"/>
          <w:sz w:val="20"/>
          <w:szCs w:val="20"/>
        </w:rPr>
        <w:fldChar w:fldCharType="separate"/>
      </w:r>
      <w:r w:rsidR="008101AF">
        <w:rPr>
          <w:rFonts w:ascii="Arial" w:hAnsi="Arial" w:cs="Arial"/>
          <w:noProof/>
          <w:sz w:val="20"/>
          <w:szCs w:val="20"/>
        </w:rPr>
        <w:t>March 28, 2019</w:t>
      </w:r>
      <w:r w:rsidR="00B35220">
        <w:rPr>
          <w:rFonts w:ascii="Arial" w:hAnsi="Arial" w:cs="Arial"/>
          <w:sz w:val="20"/>
          <w:szCs w:val="20"/>
        </w:rPr>
        <w:fldChar w:fldCharType="end"/>
      </w:r>
      <w:r>
        <w:rPr>
          <w:rFonts w:ascii="Arial" w:hAnsi="Arial" w:cs="Arial"/>
          <w:sz w:val="20"/>
          <w:szCs w:val="20"/>
        </w:rPr>
        <w:tab/>
      </w:r>
    </w:p>
    <w:p w:rsidR="0061714D" w:rsidRDefault="0061714D">
      <w:pPr>
        <w:rPr>
          <w:rFonts w:ascii="Arial" w:hAnsi="Arial" w:cs="Arial"/>
          <w:sz w:val="20"/>
          <w:szCs w:val="20"/>
        </w:rPr>
      </w:pPr>
      <w:r w:rsidRPr="0061714D">
        <w:rPr>
          <w:rFonts w:ascii="Arial" w:hAnsi="Arial" w:cs="Arial"/>
          <w:b/>
          <w:sz w:val="20"/>
          <w:szCs w:val="20"/>
        </w:rPr>
        <w:t>BETWEEN</w:t>
      </w:r>
      <w:r>
        <w:rPr>
          <w:rFonts w:ascii="Arial" w:hAnsi="Arial" w:cs="Arial"/>
          <w:sz w:val="20"/>
          <w:szCs w:val="20"/>
        </w:rPr>
        <w:t xml:space="preserve"> the </w:t>
      </w:r>
      <w:r w:rsidR="009A7661" w:rsidRPr="009A7661">
        <w:rPr>
          <w:rFonts w:ascii="Arial" w:hAnsi="Arial" w:cs="Arial"/>
          <w:sz w:val="20"/>
          <w:szCs w:val="20"/>
        </w:rPr>
        <w:t>State of Montana</w:t>
      </w:r>
      <w:r w:rsidR="009A7661">
        <w:rPr>
          <w:rFonts w:ascii="Arial" w:hAnsi="Arial" w:cs="Arial"/>
          <w:sz w:val="20"/>
          <w:szCs w:val="20"/>
        </w:rPr>
        <w:t>, acting through its Director, Department of Administration, hereinafter identified as the “</w:t>
      </w:r>
      <w:r w:rsidR="009A7661" w:rsidRPr="009A7661">
        <w:rPr>
          <w:rFonts w:ascii="Arial" w:hAnsi="Arial" w:cs="Arial"/>
          <w:b/>
          <w:sz w:val="20"/>
          <w:szCs w:val="20"/>
        </w:rPr>
        <w:t>OWNER</w:t>
      </w:r>
      <w:r w:rsidR="009A7661">
        <w:rPr>
          <w:rFonts w:ascii="Arial" w:hAnsi="Arial" w:cs="Arial"/>
          <w:sz w:val="20"/>
          <w:szCs w:val="20"/>
        </w:rPr>
        <w:t>”:</w:t>
      </w:r>
    </w:p>
    <w:p w:rsidR="009A7661" w:rsidRPr="005B0F3C" w:rsidRDefault="009A7661" w:rsidP="00106318">
      <w:pPr>
        <w:tabs>
          <w:tab w:val="right" w:pos="9900"/>
        </w:tabs>
        <w:outlineLvl w:val="0"/>
        <w:rPr>
          <w:rFonts w:ascii="Arial" w:hAnsi="Arial" w:cs="Arial"/>
          <w:b/>
          <w:i/>
          <w:sz w:val="20"/>
          <w:szCs w:val="20"/>
        </w:rPr>
      </w:pPr>
      <w:r>
        <w:rPr>
          <w:rFonts w:ascii="Arial" w:hAnsi="Arial" w:cs="Arial"/>
          <w:sz w:val="20"/>
          <w:szCs w:val="20"/>
        </w:rPr>
        <w:tab/>
      </w:r>
      <w:r w:rsidRPr="005B0F3C">
        <w:rPr>
          <w:rFonts w:ascii="Arial" w:hAnsi="Arial" w:cs="Arial"/>
          <w:b/>
          <w:i/>
          <w:sz w:val="20"/>
          <w:szCs w:val="20"/>
        </w:rPr>
        <w:t>Department of Administration</w:t>
      </w:r>
      <w:r w:rsidR="00801301">
        <w:rPr>
          <w:rFonts w:ascii="Arial" w:hAnsi="Arial" w:cs="Arial"/>
          <w:b/>
          <w:i/>
          <w:sz w:val="20"/>
          <w:szCs w:val="20"/>
        </w:rPr>
        <w:t xml:space="preserve">, </w:t>
      </w:r>
      <w:r w:rsidRPr="005B0F3C">
        <w:rPr>
          <w:rFonts w:ascii="Arial" w:hAnsi="Arial" w:cs="Arial"/>
          <w:b/>
          <w:i/>
          <w:sz w:val="20"/>
          <w:szCs w:val="20"/>
        </w:rPr>
        <w:t xml:space="preserve">State of </w:t>
      </w:r>
      <w:smartTag w:uri="urn:schemas-microsoft-com:office:smarttags" w:element="place">
        <w:smartTag w:uri="urn:schemas-microsoft-com:office:smarttags" w:element="State">
          <w:r w:rsidRPr="005B0F3C">
            <w:rPr>
              <w:rFonts w:ascii="Arial" w:hAnsi="Arial" w:cs="Arial"/>
              <w:b/>
              <w:i/>
              <w:sz w:val="20"/>
              <w:szCs w:val="20"/>
            </w:rPr>
            <w:t>Montana</w:t>
          </w:r>
        </w:smartTag>
      </w:smartTag>
    </w:p>
    <w:p w:rsidR="009A7661" w:rsidRPr="005B0F3C" w:rsidRDefault="009A7661" w:rsidP="00106318">
      <w:pPr>
        <w:tabs>
          <w:tab w:val="right" w:pos="9900"/>
        </w:tabs>
        <w:outlineLvl w:val="0"/>
        <w:rPr>
          <w:rFonts w:ascii="Arial" w:hAnsi="Arial" w:cs="Arial"/>
          <w:b/>
          <w:i/>
          <w:sz w:val="20"/>
          <w:szCs w:val="20"/>
        </w:rPr>
      </w:pPr>
      <w:r w:rsidRPr="005B0F3C">
        <w:rPr>
          <w:rFonts w:ascii="Arial" w:hAnsi="Arial" w:cs="Arial"/>
          <w:b/>
          <w:i/>
          <w:sz w:val="20"/>
          <w:szCs w:val="20"/>
        </w:rPr>
        <w:tab/>
      </w:r>
      <w:smartTag w:uri="urn:schemas-microsoft-com:office:smarttags" w:element="address">
        <w:smartTag w:uri="urn:schemas-microsoft-com:office:smarttags" w:element="Street">
          <w:r w:rsidRPr="005B0F3C">
            <w:rPr>
              <w:rFonts w:ascii="Arial" w:hAnsi="Arial" w:cs="Arial"/>
              <w:b/>
              <w:i/>
              <w:sz w:val="20"/>
              <w:szCs w:val="20"/>
            </w:rPr>
            <w:t>P.O. Box</w:t>
          </w:r>
        </w:smartTag>
        <w:r w:rsidRPr="005B0F3C">
          <w:rPr>
            <w:rFonts w:ascii="Arial" w:hAnsi="Arial" w:cs="Arial"/>
            <w:b/>
            <w:i/>
            <w:sz w:val="20"/>
            <w:szCs w:val="20"/>
          </w:rPr>
          <w:t xml:space="preserve"> 200103</w:t>
        </w:r>
      </w:smartTag>
      <w:r w:rsidR="00801301">
        <w:rPr>
          <w:rFonts w:ascii="Arial" w:hAnsi="Arial" w:cs="Arial"/>
          <w:b/>
          <w:i/>
          <w:sz w:val="20"/>
          <w:szCs w:val="20"/>
        </w:rPr>
        <w:t xml:space="preserve">, </w:t>
      </w:r>
      <w:smartTag w:uri="urn:schemas-microsoft-com:office:smarttags" w:element="Street">
        <w:smartTag w:uri="urn:schemas-microsoft-com:office:smarttags" w:element="address">
          <w:r w:rsidRPr="005B0F3C">
            <w:rPr>
              <w:rFonts w:ascii="Arial" w:hAnsi="Arial" w:cs="Arial"/>
              <w:b/>
              <w:i/>
              <w:sz w:val="20"/>
              <w:szCs w:val="20"/>
            </w:rPr>
            <w:t>1520 East Sixth Avenue</w:t>
          </w:r>
        </w:smartTag>
      </w:smartTag>
    </w:p>
    <w:p w:rsidR="009A7661" w:rsidRPr="005B0F3C" w:rsidRDefault="009A7661" w:rsidP="00106318">
      <w:pPr>
        <w:tabs>
          <w:tab w:val="right" w:pos="9900"/>
        </w:tabs>
        <w:outlineLvl w:val="0"/>
        <w:rPr>
          <w:rFonts w:ascii="Arial" w:hAnsi="Arial" w:cs="Arial"/>
          <w:b/>
          <w:i/>
          <w:sz w:val="20"/>
          <w:szCs w:val="20"/>
        </w:rPr>
      </w:pPr>
      <w:r w:rsidRPr="005B0F3C">
        <w:rPr>
          <w:rFonts w:ascii="Arial" w:hAnsi="Arial" w:cs="Arial"/>
          <w:b/>
          <w:i/>
          <w:sz w:val="20"/>
          <w:szCs w:val="20"/>
        </w:rPr>
        <w:tab/>
      </w:r>
      <w:smartTag w:uri="urn:schemas-microsoft-com:office:smarttags" w:element="place">
        <w:smartTag w:uri="urn:schemas-microsoft-com:office:smarttags" w:element="City">
          <w:r w:rsidRPr="005B0F3C">
            <w:rPr>
              <w:rFonts w:ascii="Arial" w:hAnsi="Arial" w:cs="Arial"/>
              <w:b/>
              <w:i/>
              <w:sz w:val="20"/>
              <w:szCs w:val="20"/>
            </w:rPr>
            <w:t>Helena</w:t>
          </w:r>
        </w:smartTag>
        <w:r w:rsidRPr="005B0F3C">
          <w:rPr>
            <w:rFonts w:ascii="Arial" w:hAnsi="Arial" w:cs="Arial"/>
            <w:b/>
            <w:i/>
            <w:sz w:val="20"/>
            <w:szCs w:val="20"/>
          </w:rPr>
          <w:t xml:space="preserve">, </w:t>
        </w:r>
        <w:smartTag w:uri="urn:schemas-microsoft-com:office:smarttags" w:element="State">
          <w:r w:rsidRPr="005B0F3C">
            <w:rPr>
              <w:rFonts w:ascii="Arial" w:hAnsi="Arial" w:cs="Arial"/>
              <w:b/>
              <w:i/>
              <w:sz w:val="20"/>
              <w:szCs w:val="20"/>
            </w:rPr>
            <w:t>MT</w:t>
          </w:r>
        </w:smartTag>
        <w:r w:rsidRPr="005B0F3C">
          <w:rPr>
            <w:rFonts w:ascii="Arial" w:hAnsi="Arial" w:cs="Arial"/>
            <w:b/>
            <w:i/>
            <w:sz w:val="20"/>
            <w:szCs w:val="20"/>
          </w:rPr>
          <w:t xml:space="preserve">  </w:t>
        </w:r>
        <w:smartTag w:uri="urn:schemas-microsoft-com:office:smarttags" w:element="PostalCode">
          <w:r w:rsidRPr="005B0F3C">
            <w:rPr>
              <w:rFonts w:ascii="Arial" w:hAnsi="Arial" w:cs="Arial"/>
              <w:b/>
              <w:i/>
              <w:sz w:val="20"/>
              <w:szCs w:val="20"/>
            </w:rPr>
            <w:t>59620-0103</w:t>
          </w:r>
        </w:smartTag>
      </w:smartTag>
    </w:p>
    <w:p w:rsidR="0061714D" w:rsidRDefault="0061714D">
      <w:pPr>
        <w:rPr>
          <w:rFonts w:ascii="Arial" w:hAnsi="Arial" w:cs="Arial"/>
          <w:sz w:val="20"/>
          <w:szCs w:val="20"/>
        </w:rPr>
      </w:pPr>
    </w:p>
    <w:p w:rsidR="003557BC" w:rsidRPr="00801301" w:rsidRDefault="003557BC" w:rsidP="003557BC">
      <w:pPr>
        <w:tabs>
          <w:tab w:val="right" w:pos="9907"/>
        </w:tabs>
        <w:jc w:val="right"/>
        <w:outlineLvl w:val="0"/>
        <w:rPr>
          <w:rFonts w:ascii="Arial" w:hAnsi="Arial" w:cs="Arial"/>
          <w:b/>
          <w:i/>
          <w:sz w:val="20"/>
          <w:szCs w:val="20"/>
        </w:rPr>
      </w:pPr>
      <w:r>
        <w:rPr>
          <w:rFonts w:ascii="Arial" w:hAnsi="Arial" w:cs="Arial"/>
          <w:sz w:val="20"/>
          <w:szCs w:val="20"/>
        </w:rPr>
        <w:t xml:space="preserve">And the </w:t>
      </w:r>
      <w:r w:rsidRPr="009A7661">
        <w:rPr>
          <w:rFonts w:ascii="Arial" w:hAnsi="Arial" w:cs="Arial"/>
          <w:b/>
          <w:sz w:val="20"/>
          <w:szCs w:val="20"/>
        </w:rPr>
        <w:t>ARCHITECT</w:t>
      </w:r>
      <w:r>
        <w:rPr>
          <w:rFonts w:ascii="Arial" w:hAnsi="Arial" w:cs="Arial"/>
          <w:b/>
          <w:sz w:val="20"/>
          <w:szCs w:val="20"/>
        </w:rPr>
        <w:t>/ENGINEER</w:t>
      </w:r>
      <w:r>
        <w:rPr>
          <w:rFonts w:ascii="Arial" w:hAnsi="Arial" w:cs="Arial"/>
          <w:sz w:val="20"/>
          <w:szCs w:val="20"/>
        </w:rPr>
        <w:t>:</w:t>
      </w:r>
      <w:r>
        <w:rPr>
          <w:rFonts w:ascii="Arial" w:hAnsi="Arial" w:cs="Arial"/>
          <w:sz w:val="20"/>
          <w:szCs w:val="20"/>
        </w:rPr>
        <w:tab/>
      </w:r>
      <w:r>
        <w:rPr>
          <w:rFonts w:ascii="Arial" w:hAnsi="Arial" w:cs="Arial"/>
          <w:b/>
          <w:i/>
          <w:sz w:val="20"/>
          <w:szCs w:val="20"/>
        </w:rPr>
        <w:fldChar w:fldCharType="begin">
          <w:ffData>
            <w:name w:val="Text1"/>
            <w:enabled/>
            <w:calcOnExit w:val="0"/>
            <w:textInput>
              <w:default w:val="[FIRM NAME]"/>
              <w:maxLength w:val="80"/>
              <w:format w:val="UPPERCASE"/>
            </w:textInput>
          </w:ffData>
        </w:fldChar>
      </w:r>
      <w:bookmarkStart w:id="3" w:name="Text1"/>
      <w:r>
        <w:rPr>
          <w:rFonts w:ascii="Arial" w:hAnsi="Arial" w:cs="Arial"/>
          <w:b/>
          <w:i/>
          <w:sz w:val="20"/>
          <w:szCs w:val="20"/>
        </w:rPr>
        <w:instrText xml:space="preserve"> FORMTEXT </w:instrText>
      </w:r>
      <w:r>
        <w:rPr>
          <w:rFonts w:ascii="Arial" w:hAnsi="Arial" w:cs="Arial"/>
          <w:b/>
          <w:i/>
          <w:sz w:val="20"/>
          <w:szCs w:val="20"/>
        </w:rPr>
      </w:r>
      <w:r>
        <w:rPr>
          <w:rFonts w:ascii="Arial" w:hAnsi="Arial" w:cs="Arial"/>
          <w:b/>
          <w:i/>
          <w:sz w:val="20"/>
          <w:szCs w:val="20"/>
        </w:rPr>
        <w:fldChar w:fldCharType="separate"/>
      </w:r>
      <w:r w:rsidR="000F0904">
        <w:rPr>
          <w:rFonts w:ascii="Arial" w:hAnsi="Arial" w:cs="Arial"/>
          <w:b/>
          <w:i/>
          <w:noProof/>
          <w:sz w:val="20"/>
          <w:szCs w:val="20"/>
        </w:rPr>
        <w:t>FIRM NAME]</w:t>
      </w:r>
      <w:r>
        <w:rPr>
          <w:rFonts w:ascii="Arial" w:hAnsi="Arial" w:cs="Arial"/>
          <w:b/>
          <w:i/>
          <w:sz w:val="20"/>
          <w:szCs w:val="20"/>
        </w:rPr>
        <w:fldChar w:fldCharType="end"/>
      </w:r>
      <w:bookmarkEnd w:id="3"/>
      <w:r w:rsidRPr="00801301">
        <w:rPr>
          <w:rFonts w:ascii="Arial" w:hAnsi="Arial" w:cs="Arial"/>
          <w:b/>
          <w:sz w:val="20"/>
          <w:szCs w:val="20"/>
        </w:rPr>
        <w:tab/>
      </w:r>
      <w:r>
        <w:rPr>
          <w:rFonts w:ascii="Arial" w:hAnsi="Arial" w:cs="Arial"/>
          <w:b/>
          <w:i/>
          <w:sz w:val="20"/>
          <w:szCs w:val="20"/>
        </w:rPr>
        <w:fldChar w:fldCharType="begin">
          <w:ffData>
            <w:name w:val="Text2"/>
            <w:enabled/>
            <w:calcOnExit w:val="0"/>
            <w:textInput>
              <w:default w:val="[ADDRESS]"/>
              <w:maxLength w:val="80"/>
              <w:format w:val="UPPERCASE"/>
            </w:textInput>
          </w:ffData>
        </w:fldChar>
      </w:r>
      <w:bookmarkStart w:id="4" w:name="Text2"/>
      <w:r>
        <w:rPr>
          <w:rFonts w:ascii="Arial" w:hAnsi="Arial" w:cs="Arial"/>
          <w:b/>
          <w:i/>
          <w:sz w:val="20"/>
          <w:szCs w:val="20"/>
        </w:rPr>
        <w:instrText xml:space="preserve"> FORMTEXT </w:instrText>
      </w:r>
      <w:r>
        <w:rPr>
          <w:rFonts w:ascii="Arial" w:hAnsi="Arial" w:cs="Arial"/>
          <w:b/>
          <w:i/>
          <w:sz w:val="20"/>
          <w:szCs w:val="20"/>
        </w:rPr>
      </w:r>
      <w:r>
        <w:rPr>
          <w:rFonts w:ascii="Arial" w:hAnsi="Arial" w:cs="Arial"/>
          <w:b/>
          <w:i/>
          <w:sz w:val="20"/>
          <w:szCs w:val="20"/>
        </w:rPr>
        <w:fldChar w:fldCharType="separate"/>
      </w:r>
      <w:r>
        <w:rPr>
          <w:rFonts w:ascii="Arial" w:hAnsi="Arial" w:cs="Arial"/>
          <w:b/>
          <w:i/>
          <w:noProof/>
          <w:sz w:val="20"/>
          <w:szCs w:val="20"/>
        </w:rPr>
        <w:t>[ADDRESS]</w:t>
      </w:r>
      <w:r>
        <w:rPr>
          <w:rFonts w:ascii="Arial" w:hAnsi="Arial" w:cs="Arial"/>
          <w:b/>
          <w:i/>
          <w:sz w:val="20"/>
          <w:szCs w:val="20"/>
        </w:rPr>
        <w:fldChar w:fldCharType="end"/>
      </w:r>
      <w:bookmarkEnd w:id="4"/>
    </w:p>
    <w:p w:rsidR="003557BC" w:rsidRPr="00801301" w:rsidRDefault="003557BC" w:rsidP="003557BC">
      <w:pPr>
        <w:tabs>
          <w:tab w:val="right" w:pos="9900"/>
        </w:tabs>
        <w:jc w:val="right"/>
        <w:rPr>
          <w:rFonts w:ascii="Arial" w:hAnsi="Arial" w:cs="Arial"/>
          <w:b/>
          <w:i/>
          <w:sz w:val="20"/>
          <w:szCs w:val="20"/>
        </w:rPr>
      </w:pPr>
      <w:r w:rsidRPr="00801301">
        <w:rPr>
          <w:rFonts w:ascii="Arial" w:hAnsi="Arial" w:cs="Arial"/>
          <w:b/>
          <w:sz w:val="20"/>
          <w:szCs w:val="20"/>
        </w:rPr>
        <w:tab/>
      </w:r>
      <w:r>
        <w:rPr>
          <w:rFonts w:ascii="Arial" w:hAnsi="Arial" w:cs="Arial"/>
          <w:b/>
          <w:i/>
          <w:sz w:val="20"/>
          <w:szCs w:val="20"/>
        </w:rPr>
        <w:fldChar w:fldCharType="begin">
          <w:ffData>
            <w:name w:val="Text3"/>
            <w:enabled/>
            <w:calcOnExit w:val="0"/>
            <w:textInput>
              <w:default w:val="[CITY, STATE, ZIP]"/>
              <w:maxLength w:val="80"/>
              <w:format w:val="UPPERCASE"/>
            </w:textInput>
          </w:ffData>
        </w:fldChar>
      </w:r>
      <w:bookmarkStart w:id="5" w:name="Text3"/>
      <w:r>
        <w:rPr>
          <w:rFonts w:ascii="Arial" w:hAnsi="Arial" w:cs="Arial"/>
          <w:b/>
          <w:i/>
          <w:sz w:val="20"/>
          <w:szCs w:val="20"/>
        </w:rPr>
        <w:instrText xml:space="preserve"> FORMTEXT </w:instrText>
      </w:r>
      <w:r>
        <w:rPr>
          <w:rFonts w:ascii="Arial" w:hAnsi="Arial" w:cs="Arial"/>
          <w:b/>
          <w:i/>
          <w:sz w:val="20"/>
          <w:szCs w:val="20"/>
        </w:rPr>
      </w:r>
      <w:r>
        <w:rPr>
          <w:rFonts w:ascii="Arial" w:hAnsi="Arial" w:cs="Arial"/>
          <w:b/>
          <w:i/>
          <w:sz w:val="20"/>
          <w:szCs w:val="20"/>
        </w:rPr>
        <w:fldChar w:fldCharType="separate"/>
      </w:r>
      <w:r>
        <w:rPr>
          <w:rFonts w:ascii="Arial" w:hAnsi="Arial" w:cs="Arial"/>
          <w:b/>
          <w:i/>
          <w:noProof/>
          <w:sz w:val="20"/>
          <w:szCs w:val="20"/>
        </w:rPr>
        <w:t>[CITY, STATE, ZIP]</w:t>
      </w:r>
      <w:r>
        <w:rPr>
          <w:rFonts w:ascii="Arial" w:hAnsi="Arial" w:cs="Arial"/>
          <w:b/>
          <w:i/>
          <w:sz w:val="20"/>
          <w:szCs w:val="20"/>
        </w:rPr>
        <w:fldChar w:fldCharType="end"/>
      </w:r>
      <w:bookmarkEnd w:id="5"/>
    </w:p>
    <w:p w:rsidR="003557BC" w:rsidRPr="00801301" w:rsidRDefault="003557BC" w:rsidP="003557BC">
      <w:pPr>
        <w:tabs>
          <w:tab w:val="right" w:pos="9900"/>
        </w:tabs>
        <w:jc w:val="right"/>
        <w:rPr>
          <w:rFonts w:ascii="Arial" w:hAnsi="Arial" w:cs="Arial"/>
          <w:b/>
          <w:i/>
          <w:sz w:val="20"/>
          <w:szCs w:val="20"/>
        </w:rPr>
      </w:pPr>
      <w:r w:rsidRPr="00801301">
        <w:rPr>
          <w:rFonts w:ascii="Arial" w:hAnsi="Arial" w:cs="Arial"/>
          <w:b/>
          <w:sz w:val="20"/>
          <w:szCs w:val="20"/>
        </w:rPr>
        <w:tab/>
      </w:r>
      <w:r>
        <w:rPr>
          <w:rFonts w:ascii="Arial" w:hAnsi="Arial" w:cs="Arial"/>
          <w:b/>
          <w:i/>
          <w:sz w:val="20"/>
          <w:szCs w:val="20"/>
        </w:rPr>
        <w:fldChar w:fldCharType="begin">
          <w:ffData>
            <w:name w:val="Text4"/>
            <w:enabled/>
            <w:calcOnExit w:val="0"/>
            <w:textInput>
              <w:default w:val="[phone, fax]"/>
              <w:maxLength w:val="50"/>
              <w:format w:val="LOWERCASE"/>
            </w:textInput>
          </w:ffData>
        </w:fldChar>
      </w:r>
      <w:bookmarkStart w:id="6" w:name="Text4"/>
      <w:r>
        <w:rPr>
          <w:rFonts w:ascii="Arial" w:hAnsi="Arial" w:cs="Arial"/>
          <w:b/>
          <w:i/>
          <w:sz w:val="20"/>
          <w:szCs w:val="20"/>
        </w:rPr>
        <w:instrText xml:space="preserve"> FORMTEXT </w:instrText>
      </w:r>
      <w:r>
        <w:rPr>
          <w:rFonts w:ascii="Arial" w:hAnsi="Arial" w:cs="Arial"/>
          <w:b/>
          <w:i/>
          <w:sz w:val="20"/>
          <w:szCs w:val="20"/>
        </w:rPr>
      </w:r>
      <w:r>
        <w:rPr>
          <w:rFonts w:ascii="Arial" w:hAnsi="Arial" w:cs="Arial"/>
          <w:b/>
          <w:i/>
          <w:sz w:val="20"/>
          <w:szCs w:val="20"/>
        </w:rPr>
        <w:fldChar w:fldCharType="separate"/>
      </w:r>
      <w:r>
        <w:rPr>
          <w:rFonts w:ascii="Arial" w:hAnsi="Arial" w:cs="Arial"/>
          <w:b/>
          <w:i/>
          <w:noProof/>
          <w:sz w:val="20"/>
          <w:szCs w:val="20"/>
        </w:rPr>
        <w:t>[phone, fax]</w:t>
      </w:r>
      <w:r>
        <w:rPr>
          <w:rFonts w:ascii="Arial" w:hAnsi="Arial" w:cs="Arial"/>
          <w:b/>
          <w:i/>
          <w:sz w:val="20"/>
          <w:szCs w:val="20"/>
        </w:rPr>
        <w:fldChar w:fldCharType="end"/>
      </w:r>
      <w:bookmarkEnd w:id="6"/>
    </w:p>
    <w:p w:rsidR="003557BC" w:rsidRDefault="003557BC" w:rsidP="003557BC">
      <w:pPr>
        <w:rPr>
          <w:rFonts w:ascii="Arial" w:hAnsi="Arial" w:cs="Arial"/>
          <w:sz w:val="20"/>
          <w:szCs w:val="20"/>
        </w:rPr>
      </w:pPr>
    </w:p>
    <w:p w:rsidR="003557BC" w:rsidRPr="00801301" w:rsidRDefault="003557BC" w:rsidP="003557BC">
      <w:pPr>
        <w:tabs>
          <w:tab w:val="right" w:pos="9907"/>
        </w:tabs>
        <w:jc w:val="right"/>
        <w:rPr>
          <w:rFonts w:ascii="Arial" w:hAnsi="Arial" w:cs="Arial"/>
          <w:b/>
          <w:i/>
          <w:sz w:val="20"/>
          <w:szCs w:val="20"/>
        </w:rPr>
      </w:pPr>
      <w:r>
        <w:rPr>
          <w:rFonts w:ascii="Arial" w:hAnsi="Arial" w:cs="Arial"/>
          <w:sz w:val="20"/>
          <w:szCs w:val="20"/>
        </w:rPr>
        <w:t>For the following Project:</w:t>
      </w:r>
      <w:r>
        <w:rPr>
          <w:rFonts w:ascii="Arial" w:hAnsi="Arial" w:cs="Arial"/>
          <w:sz w:val="20"/>
          <w:szCs w:val="20"/>
        </w:rPr>
        <w:tab/>
      </w:r>
      <w:r>
        <w:rPr>
          <w:rFonts w:ascii="Arial" w:hAnsi="Arial" w:cs="Arial"/>
          <w:b/>
          <w:i/>
          <w:sz w:val="20"/>
          <w:szCs w:val="20"/>
        </w:rPr>
        <w:fldChar w:fldCharType="begin">
          <w:ffData>
            <w:name w:val="Text5"/>
            <w:enabled/>
            <w:calcOnExit w:val="0"/>
            <w:textInput>
              <w:default w:val="[PROJECT NAME]"/>
              <w:maxLength w:val="60"/>
              <w:format w:val="UPPERCASE"/>
            </w:textInput>
          </w:ffData>
        </w:fldChar>
      </w:r>
      <w:bookmarkStart w:id="7" w:name="Text5"/>
      <w:r>
        <w:rPr>
          <w:rFonts w:ascii="Arial" w:hAnsi="Arial" w:cs="Arial"/>
          <w:b/>
          <w:i/>
          <w:sz w:val="20"/>
          <w:szCs w:val="20"/>
        </w:rPr>
        <w:instrText xml:space="preserve"> FORMTEXT </w:instrText>
      </w:r>
      <w:r>
        <w:rPr>
          <w:rFonts w:ascii="Arial" w:hAnsi="Arial" w:cs="Arial"/>
          <w:b/>
          <w:i/>
          <w:sz w:val="20"/>
          <w:szCs w:val="20"/>
        </w:rPr>
      </w:r>
      <w:r>
        <w:rPr>
          <w:rFonts w:ascii="Arial" w:hAnsi="Arial" w:cs="Arial"/>
          <w:b/>
          <w:i/>
          <w:sz w:val="20"/>
          <w:szCs w:val="20"/>
        </w:rPr>
        <w:fldChar w:fldCharType="separate"/>
      </w:r>
      <w:r>
        <w:rPr>
          <w:rFonts w:ascii="Arial" w:hAnsi="Arial" w:cs="Arial"/>
          <w:b/>
          <w:i/>
          <w:noProof/>
          <w:sz w:val="20"/>
          <w:szCs w:val="20"/>
        </w:rPr>
        <w:t>[PROJECT NAME]</w:t>
      </w:r>
      <w:r>
        <w:rPr>
          <w:rFonts w:ascii="Arial" w:hAnsi="Arial" w:cs="Arial"/>
          <w:b/>
          <w:i/>
          <w:sz w:val="20"/>
          <w:szCs w:val="20"/>
        </w:rPr>
        <w:fldChar w:fldCharType="end"/>
      </w:r>
      <w:bookmarkEnd w:id="7"/>
    </w:p>
    <w:p w:rsidR="003557BC" w:rsidRPr="00801301" w:rsidRDefault="003557BC" w:rsidP="003557BC">
      <w:pPr>
        <w:tabs>
          <w:tab w:val="right" w:pos="9900"/>
        </w:tabs>
        <w:jc w:val="right"/>
        <w:rPr>
          <w:rFonts w:ascii="Arial" w:hAnsi="Arial" w:cs="Arial"/>
          <w:b/>
          <w:i/>
          <w:sz w:val="20"/>
          <w:szCs w:val="20"/>
        </w:rPr>
      </w:pPr>
      <w:r w:rsidRPr="00801301">
        <w:rPr>
          <w:rFonts w:ascii="Arial" w:hAnsi="Arial" w:cs="Arial"/>
          <w:b/>
          <w:sz w:val="20"/>
          <w:szCs w:val="20"/>
        </w:rPr>
        <w:tab/>
      </w:r>
      <w:r>
        <w:rPr>
          <w:rFonts w:ascii="Arial" w:hAnsi="Arial" w:cs="Arial"/>
          <w:b/>
          <w:i/>
          <w:sz w:val="20"/>
          <w:szCs w:val="20"/>
        </w:rPr>
        <w:fldChar w:fldCharType="begin">
          <w:ffData>
            <w:name w:val="Text6"/>
            <w:enabled/>
            <w:calcOnExit w:val="0"/>
            <w:textInput>
              <w:default w:val="[AGENCY NAME]"/>
              <w:maxLength w:val="60"/>
              <w:format w:val="UPPERCASE"/>
            </w:textInput>
          </w:ffData>
        </w:fldChar>
      </w:r>
      <w:bookmarkStart w:id="8" w:name="Text6"/>
      <w:r>
        <w:rPr>
          <w:rFonts w:ascii="Arial" w:hAnsi="Arial" w:cs="Arial"/>
          <w:b/>
          <w:i/>
          <w:sz w:val="20"/>
          <w:szCs w:val="20"/>
        </w:rPr>
        <w:instrText xml:space="preserve"> FORMTEXT </w:instrText>
      </w:r>
      <w:r>
        <w:rPr>
          <w:rFonts w:ascii="Arial" w:hAnsi="Arial" w:cs="Arial"/>
          <w:b/>
          <w:i/>
          <w:sz w:val="20"/>
          <w:szCs w:val="20"/>
        </w:rPr>
      </w:r>
      <w:r>
        <w:rPr>
          <w:rFonts w:ascii="Arial" w:hAnsi="Arial" w:cs="Arial"/>
          <w:b/>
          <w:i/>
          <w:sz w:val="20"/>
          <w:szCs w:val="20"/>
        </w:rPr>
        <w:fldChar w:fldCharType="separate"/>
      </w:r>
      <w:r>
        <w:rPr>
          <w:rFonts w:ascii="Arial" w:hAnsi="Arial" w:cs="Arial"/>
          <w:b/>
          <w:i/>
          <w:noProof/>
          <w:sz w:val="20"/>
          <w:szCs w:val="20"/>
        </w:rPr>
        <w:t>[AGENCY NAME]</w:t>
      </w:r>
      <w:r>
        <w:rPr>
          <w:rFonts w:ascii="Arial" w:hAnsi="Arial" w:cs="Arial"/>
          <w:b/>
          <w:i/>
          <w:sz w:val="20"/>
          <w:szCs w:val="20"/>
        </w:rPr>
        <w:fldChar w:fldCharType="end"/>
      </w:r>
      <w:bookmarkEnd w:id="8"/>
    </w:p>
    <w:p w:rsidR="003557BC" w:rsidRPr="00801301" w:rsidRDefault="003557BC" w:rsidP="003557BC">
      <w:pPr>
        <w:tabs>
          <w:tab w:val="right" w:pos="9900"/>
        </w:tabs>
        <w:jc w:val="right"/>
        <w:rPr>
          <w:rFonts w:ascii="Arial" w:hAnsi="Arial" w:cs="Arial"/>
          <w:b/>
          <w:i/>
          <w:sz w:val="20"/>
          <w:szCs w:val="20"/>
        </w:rPr>
      </w:pPr>
      <w:r w:rsidRPr="00801301">
        <w:rPr>
          <w:rFonts w:ascii="Arial" w:hAnsi="Arial" w:cs="Arial"/>
          <w:b/>
          <w:sz w:val="20"/>
          <w:szCs w:val="20"/>
        </w:rPr>
        <w:tab/>
      </w:r>
      <w:r>
        <w:rPr>
          <w:rFonts w:ascii="Arial" w:hAnsi="Arial" w:cs="Arial"/>
          <w:b/>
          <w:i/>
          <w:sz w:val="20"/>
          <w:szCs w:val="20"/>
        </w:rPr>
        <w:fldChar w:fldCharType="begin">
          <w:ffData>
            <w:name w:val="Text7"/>
            <w:enabled/>
            <w:calcOnExit w:val="0"/>
            <w:textInput>
              <w:default w:val="[A/E PROJECT #]"/>
              <w:maxLength w:val="30"/>
              <w:format w:val="UPPERCASE"/>
            </w:textInput>
          </w:ffData>
        </w:fldChar>
      </w:r>
      <w:bookmarkStart w:id="9" w:name="Text7"/>
      <w:r>
        <w:rPr>
          <w:rFonts w:ascii="Arial" w:hAnsi="Arial" w:cs="Arial"/>
          <w:b/>
          <w:i/>
          <w:sz w:val="20"/>
          <w:szCs w:val="20"/>
        </w:rPr>
        <w:instrText xml:space="preserve"> FORMTEXT </w:instrText>
      </w:r>
      <w:r>
        <w:rPr>
          <w:rFonts w:ascii="Arial" w:hAnsi="Arial" w:cs="Arial"/>
          <w:b/>
          <w:i/>
          <w:sz w:val="20"/>
          <w:szCs w:val="20"/>
        </w:rPr>
      </w:r>
      <w:r>
        <w:rPr>
          <w:rFonts w:ascii="Arial" w:hAnsi="Arial" w:cs="Arial"/>
          <w:b/>
          <w:i/>
          <w:sz w:val="20"/>
          <w:szCs w:val="20"/>
        </w:rPr>
        <w:fldChar w:fldCharType="separate"/>
      </w:r>
      <w:r>
        <w:rPr>
          <w:rFonts w:ascii="Arial" w:hAnsi="Arial" w:cs="Arial"/>
          <w:b/>
          <w:i/>
          <w:noProof/>
          <w:sz w:val="20"/>
          <w:szCs w:val="20"/>
        </w:rPr>
        <w:t>[A/E PROJECT #]</w:t>
      </w:r>
      <w:r>
        <w:rPr>
          <w:rFonts w:ascii="Arial" w:hAnsi="Arial" w:cs="Arial"/>
          <w:b/>
          <w:i/>
          <w:sz w:val="20"/>
          <w:szCs w:val="20"/>
        </w:rPr>
        <w:fldChar w:fldCharType="end"/>
      </w:r>
      <w:bookmarkEnd w:id="9"/>
    </w:p>
    <w:p w:rsidR="00BD4C18" w:rsidRDefault="00BD4C18" w:rsidP="00BD4C18">
      <w:pPr>
        <w:tabs>
          <w:tab w:val="left" w:pos="1260"/>
        </w:tabs>
        <w:rPr>
          <w:rFonts w:ascii="Arial" w:hAnsi="Arial" w:cs="Arial"/>
          <w:sz w:val="20"/>
          <w:szCs w:val="20"/>
        </w:rPr>
      </w:pPr>
    </w:p>
    <w:p w:rsidR="001F3CF4" w:rsidRPr="00D41C89" w:rsidRDefault="00BD4C18" w:rsidP="00BD4C18">
      <w:pPr>
        <w:tabs>
          <w:tab w:val="left" w:pos="1260"/>
        </w:tabs>
        <w:rPr>
          <w:rFonts w:ascii="Arial" w:hAnsi="Arial" w:cs="Arial"/>
          <w:sz w:val="20"/>
          <w:szCs w:val="20"/>
        </w:rPr>
      </w:pPr>
      <w:r w:rsidRPr="00715E5A">
        <w:rPr>
          <w:rFonts w:ascii="Arial" w:hAnsi="Arial" w:cs="Arial"/>
          <w:sz w:val="20"/>
          <w:szCs w:val="20"/>
          <w:u w:val="single"/>
        </w:rPr>
        <w:t>ARTICLE 1</w:t>
      </w:r>
      <w:r w:rsidR="00715E5A" w:rsidRPr="00715E5A">
        <w:rPr>
          <w:rFonts w:ascii="Arial" w:hAnsi="Arial" w:cs="Arial"/>
          <w:sz w:val="20"/>
          <w:szCs w:val="20"/>
          <w:u w:val="single"/>
        </w:rPr>
        <w:t xml:space="preserve"> - </w:t>
      </w:r>
      <w:r w:rsidRPr="00715E5A">
        <w:rPr>
          <w:rFonts w:ascii="Arial" w:hAnsi="Arial" w:cs="Arial"/>
          <w:sz w:val="20"/>
          <w:szCs w:val="20"/>
          <w:u w:val="single"/>
        </w:rPr>
        <w:t>C</w:t>
      </w:r>
      <w:r w:rsidR="001F3CF4" w:rsidRPr="00715E5A">
        <w:rPr>
          <w:rFonts w:ascii="Arial" w:hAnsi="Arial" w:cs="Arial"/>
          <w:sz w:val="20"/>
          <w:szCs w:val="20"/>
          <w:u w:val="single"/>
        </w:rPr>
        <w:t>OMPENSATION</w:t>
      </w:r>
      <w:r>
        <w:rPr>
          <w:rFonts w:ascii="Arial" w:hAnsi="Arial" w:cs="Arial"/>
          <w:sz w:val="20"/>
          <w:szCs w:val="20"/>
        </w:rPr>
        <w:t xml:space="preserve"> </w:t>
      </w:r>
      <w:r w:rsidR="001F3CF4" w:rsidRPr="00D41C89">
        <w:rPr>
          <w:rFonts w:ascii="Arial" w:hAnsi="Arial" w:cs="Arial"/>
          <w:sz w:val="20"/>
          <w:szCs w:val="20"/>
        </w:rPr>
        <w:t>The Owner shall compensate the Architect</w:t>
      </w:r>
      <w:r w:rsidR="00610EC2" w:rsidRPr="00D41C89">
        <w:rPr>
          <w:rFonts w:ascii="Arial" w:hAnsi="Arial" w:cs="Arial"/>
          <w:sz w:val="20"/>
          <w:szCs w:val="20"/>
        </w:rPr>
        <w:t>/Engineer</w:t>
      </w:r>
      <w:r w:rsidR="001F3CF4" w:rsidRPr="00D41C89">
        <w:rPr>
          <w:rFonts w:ascii="Arial" w:hAnsi="Arial" w:cs="Arial"/>
          <w:sz w:val="20"/>
          <w:szCs w:val="20"/>
        </w:rPr>
        <w:t xml:space="preserve"> in accordance with the Terms and Conditions of this Agreement as follows:</w:t>
      </w:r>
    </w:p>
    <w:p w:rsidR="003557BC" w:rsidRDefault="003557BC" w:rsidP="003557BC">
      <w:pPr>
        <w:ind w:left="360"/>
        <w:rPr>
          <w:rFonts w:ascii="Arial" w:hAnsi="Arial" w:cs="Arial"/>
          <w:sz w:val="16"/>
          <w:szCs w:val="16"/>
        </w:rPr>
      </w:pPr>
    </w:p>
    <w:bookmarkStart w:id="10" w:name="_MON_1303105702"/>
    <w:bookmarkStart w:id="11" w:name="_MON_1318927105"/>
    <w:bookmarkStart w:id="12" w:name="_MON_1303100886"/>
    <w:bookmarkEnd w:id="10"/>
    <w:bookmarkEnd w:id="11"/>
    <w:bookmarkEnd w:id="12"/>
    <w:bookmarkStart w:id="13" w:name="_MON_1303103726"/>
    <w:bookmarkEnd w:id="13"/>
    <w:p w:rsidR="003557BC" w:rsidRDefault="003557BC" w:rsidP="003557BC">
      <w:pPr>
        <w:jc w:val="both"/>
        <w:rPr>
          <w:rFonts w:ascii="Arial" w:hAnsi="Arial" w:cs="Arial"/>
          <w:b/>
          <w:sz w:val="20"/>
          <w:szCs w:val="20"/>
          <w:u w:val="single"/>
        </w:rPr>
      </w:pPr>
      <w:r>
        <w:rPr>
          <w:rFonts w:ascii="Arial" w:hAnsi="Arial" w:cs="Arial"/>
          <w:sz w:val="16"/>
          <w:szCs w:val="16"/>
        </w:rPr>
        <w:object w:dxaOrig="9442" w:dyaOrig="7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45pt;height:365.65pt" o:ole="">
            <v:imagedata r:id="rId8" o:title=""/>
          </v:shape>
          <o:OLEObject Type="Embed" ProgID="Excel.Sheet.12" ShapeID="_x0000_i1025" DrawAspect="Content" ObjectID="_1615287849" r:id="rId9"/>
        </w:object>
      </w:r>
    </w:p>
    <w:p w:rsidR="003557BC" w:rsidRDefault="003557BC" w:rsidP="00BD4C18">
      <w:pPr>
        <w:jc w:val="both"/>
        <w:rPr>
          <w:rFonts w:ascii="Arial" w:hAnsi="Arial" w:cs="Arial"/>
          <w:b/>
          <w:sz w:val="20"/>
          <w:szCs w:val="20"/>
          <w:u w:val="single"/>
        </w:rPr>
      </w:pPr>
    </w:p>
    <w:p w:rsidR="00BD4C18" w:rsidRPr="00BD4C18" w:rsidRDefault="00BD4C18" w:rsidP="00BD4C18">
      <w:pPr>
        <w:widowControl w:val="0"/>
        <w:jc w:val="both"/>
        <w:rPr>
          <w:rFonts w:ascii="Arial" w:hAnsi="Arial" w:cs="Arial"/>
          <w:snapToGrid w:val="0"/>
          <w:sz w:val="20"/>
          <w:szCs w:val="20"/>
        </w:rPr>
      </w:pPr>
      <w:r w:rsidRPr="00715E5A">
        <w:rPr>
          <w:rFonts w:ascii="Arial" w:hAnsi="Arial" w:cs="Arial"/>
          <w:snapToGrid w:val="0"/>
          <w:sz w:val="20"/>
          <w:szCs w:val="20"/>
          <w:u w:val="single"/>
        </w:rPr>
        <w:t>ARTICLE 2</w:t>
      </w:r>
      <w:r w:rsidR="00715E5A" w:rsidRPr="00715E5A">
        <w:rPr>
          <w:rFonts w:ascii="Arial" w:hAnsi="Arial" w:cs="Arial"/>
          <w:snapToGrid w:val="0"/>
          <w:sz w:val="20"/>
          <w:szCs w:val="20"/>
          <w:u w:val="single"/>
        </w:rPr>
        <w:t xml:space="preserve"> - </w:t>
      </w:r>
      <w:r w:rsidRPr="00715E5A">
        <w:rPr>
          <w:rFonts w:ascii="Arial" w:hAnsi="Arial" w:cs="Arial"/>
          <w:snapToGrid w:val="0"/>
          <w:sz w:val="20"/>
          <w:szCs w:val="20"/>
          <w:u w:val="single"/>
        </w:rPr>
        <w:t>SCOPE OF WORK</w:t>
      </w:r>
      <w:r w:rsidRPr="00BD4C18">
        <w:rPr>
          <w:rFonts w:ascii="Arial" w:hAnsi="Arial" w:cs="Arial"/>
          <w:snapToGrid w:val="0"/>
          <w:sz w:val="20"/>
          <w:szCs w:val="20"/>
        </w:rPr>
        <w:t xml:space="preserve">  The Architect/Engineer's Basic and Additional Services shall consist of all effort necessary to accomplish the Scope of Work described below inclusive of any necessary mechanical and electrical engineering services or other essential services.</w:t>
      </w:r>
      <w:r w:rsidR="00291B76" w:rsidRPr="00291B76">
        <w:rPr>
          <w:rFonts w:ascii="Arial" w:hAnsi="Arial" w:cs="Arial"/>
          <w:snapToGrid w:val="0"/>
          <w:sz w:val="20"/>
          <w:szCs w:val="20"/>
        </w:rPr>
        <w:t xml:space="preserve"> </w:t>
      </w:r>
      <w:r w:rsidR="00291B76">
        <w:rPr>
          <w:rFonts w:ascii="Arial" w:hAnsi="Arial" w:cs="Arial"/>
          <w:snapToGrid w:val="0"/>
          <w:sz w:val="20"/>
          <w:szCs w:val="20"/>
        </w:rPr>
        <w:t xml:space="preserve">Services shall be as defined in the </w:t>
      </w:r>
      <w:r w:rsidR="00291B76" w:rsidRPr="003F05F8">
        <w:rPr>
          <w:rFonts w:ascii="Arial" w:hAnsi="Arial" w:cs="Arial"/>
          <w:snapToGrid w:val="0"/>
          <w:sz w:val="20"/>
          <w:szCs w:val="20"/>
        </w:rPr>
        <w:t xml:space="preserve">Owner’s “Performance and Document Submission Requirements” document posted under the A/E Services area of the Owner’s web site at </w:t>
      </w:r>
      <w:hyperlink r:id="rId10" w:history="1">
        <w:r w:rsidR="00291B76" w:rsidRPr="003F05F8">
          <w:rPr>
            <w:rStyle w:val="Hyperlink"/>
            <w:rFonts w:ascii="Arial" w:hAnsi="Arial" w:cs="Arial"/>
            <w:snapToGrid w:val="0"/>
            <w:sz w:val="20"/>
            <w:szCs w:val="20"/>
          </w:rPr>
          <w:t>http://architecture.mt.gov/</w:t>
        </w:r>
      </w:hyperlink>
      <w:r w:rsidR="00291B76" w:rsidRPr="003F05F8">
        <w:rPr>
          <w:rFonts w:ascii="Arial" w:hAnsi="Arial" w:cs="Arial"/>
          <w:snapToGrid w:val="0"/>
          <w:sz w:val="20"/>
          <w:szCs w:val="20"/>
        </w:rPr>
        <w:t>.</w:t>
      </w:r>
      <w:r w:rsidRPr="00BD4C18">
        <w:rPr>
          <w:rFonts w:ascii="Arial" w:hAnsi="Arial" w:cs="Arial"/>
          <w:snapToGrid w:val="0"/>
          <w:sz w:val="20"/>
          <w:szCs w:val="20"/>
        </w:rPr>
        <w:t xml:space="preserve">  The Architect/Engineer shall provide the services required to accomplish the</w:t>
      </w:r>
      <w:r w:rsidR="00291B76">
        <w:rPr>
          <w:rFonts w:ascii="Arial" w:hAnsi="Arial" w:cs="Arial"/>
          <w:snapToGrid w:val="0"/>
          <w:sz w:val="20"/>
          <w:szCs w:val="20"/>
        </w:rPr>
        <w:t xml:space="preserve"> following</w:t>
      </w:r>
      <w:r w:rsidRPr="00BD4C18">
        <w:rPr>
          <w:rFonts w:ascii="Arial" w:hAnsi="Arial" w:cs="Arial"/>
          <w:snapToGrid w:val="0"/>
          <w:sz w:val="20"/>
          <w:szCs w:val="20"/>
        </w:rPr>
        <w:t xml:space="preserve"> Scope of Work:</w:t>
      </w:r>
    </w:p>
    <w:bookmarkEnd w:id="0"/>
    <w:p w:rsidR="00BD4C18" w:rsidRDefault="00BD4C18" w:rsidP="00BD4C18">
      <w:pPr>
        <w:widowControl w:val="0"/>
        <w:tabs>
          <w:tab w:val="left" w:pos="-720"/>
          <w:tab w:val="left" w:pos="0"/>
          <w:tab w:val="left" w:pos="468"/>
          <w:tab w:val="left" w:pos="810"/>
        </w:tabs>
        <w:jc w:val="both"/>
        <w:rPr>
          <w:rFonts w:ascii="Arial" w:hAnsi="Arial" w:cs="Arial"/>
          <w:snapToGrid w:val="0"/>
          <w:sz w:val="20"/>
          <w:szCs w:val="20"/>
        </w:rPr>
      </w:pPr>
    </w:p>
    <w:p w:rsidR="003557BC" w:rsidRPr="00BD4C18" w:rsidRDefault="003557BC" w:rsidP="003557BC">
      <w:pPr>
        <w:widowControl w:val="0"/>
        <w:tabs>
          <w:tab w:val="left" w:pos="-720"/>
          <w:tab w:val="left" w:pos="0"/>
          <w:tab w:val="left" w:pos="468"/>
          <w:tab w:val="left" w:pos="810"/>
        </w:tabs>
        <w:ind w:left="468"/>
        <w:jc w:val="both"/>
        <w:rPr>
          <w:rFonts w:ascii="Arial" w:hAnsi="Arial" w:cs="Arial"/>
          <w:snapToGrid w:val="0"/>
          <w:sz w:val="20"/>
          <w:szCs w:val="20"/>
        </w:rPr>
      </w:pPr>
    </w:p>
    <w:p w:rsidR="00BD4C18" w:rsidRPr="00BD4C18" w:rsidRDefault="00BD4C18" w:rsidP="00BD4C18">
      <w:pPr>
        <w:widowControl w:val="0"/>
        <w:jc w:val="both"/>
        <w:rPr>
          <w:rFonts w:ascii="Arial" w:hAnsi="Arial" w:cs="Arial"/>
          <w:snapToGrid w:val="0"/>
          <w:sz w:val="20"/>
          <w:szCs w:val="20"/>
        </w:rPr>
      </w:pPr>
    </w:p>
    <w:p w:rsidR="00BD4C18" w:rsidRPr="00BD4C18" w:rsidRDefault="00BD4C18" w:rsidP="00BD4C18">
      <w:pPr>
        <w:widowControl w:val="0"/>
        <w:jc w:val="both"/>
        <w:rPr>
          <w:rFonts w:ascii="Arial" w:hAnsi="Arial" w:cs="Arial"/>
          <w:snapToGrid w:val="0"/>
          <w:sz w:val="20"/>
          <w:szCs w:val="20"/>
        </w:rPr>
      </w:pPr>
      <w:r w:rsidRPr="00715E5A">
        <w:rPr>
          <w:rFonts w:ascii="Arial" w:hAnsi="Arial" w:cs="Arial"/>
          <w:snapToGrid w:val="0"/>
          <w:sz w:val="20"/>
          <w:szCs w:val="20"/>
          <w:u w:val="single"/>
        </w:rPr>
        <w:t>ARTICLE 3</w:t>
      </w:r>
      <w:r w:rsidR="00715E5A" w:rsidRPr="00715E5A">
        <w:rPr>
          <w:rFonts w:ascii="Arial" w:hAnsi="Arial" w:cs="Arial"/>
          <w:snapToGrid w:val="0"/>
          <w:sz w:val="20"/>
          <w:szCs w:val="20"/>
          <w:u w:val="single"/>
        </w:rPr>
        <w:t xml:space="preserve"> - </w:t>
      </w:r>
      <w:r w:rsidRPr="00715E5A">
        <w:rPr>
          <w:rFonts w:ascii="Arial" w:hAnsi="Arial" w:cs="Arial"/>
          <w:snapToGrid w:val="0"/>
          <w:sz w:val="20"/>
          <w:szCs w:val="20"/>
          <w:u w:val="single"/>
        </w:rPr>
        <w:t>TIME OF COMPLETION</w:t>
      </w:r>
      <w:r w:rsidR="00715E5A">
        <w:rPr>
          <w:rFonts w:ascii="Arial" w:hAnsi="Arial" w:cs="Arial"/>
          <w:snapToGrid w:val="0"/>
          <w:sz w:val="20"/>
          <w:szCs w:val="20"/>
        </w:rPr>
        <w:t xml:space="preserve"> </w:t>
      </w:r>
      <w:r w:rsidRPr="00BD4C18">
        <w:rPr>
          <w:rFonts w:ascii="Arial" w:hAnsi="Arial" w:cs="Arial"/>
          <w:snapToGrid w:val="0"/>
          <w:sz w:val="20"/>
          <w:szCs w:val="20"/>
        </w:rPr>
        <w:t>The Work to be performed shall commence on the date set forth in this Contract and shall be completed within or by:</w:t>
      </w:r>
    </w:p>
    <w:p w:rsidR="00BD4C18" w:rsidRPr="00BD4C18" w:rsidRDefault="00BD4C18" w:rsidP="00BD4C18">
      <w:pPr>
        <w:widowControl w:val="0"/>
        <w:tabs>
          <w:tab w:val="left" w:pos="-720"/>
          <w:tab w:val="left" w:pos="0"/>
          <w:tab w:val="left" w:pos="468"/>
          <w:tab w:val="left" w:pos="810"/>
        </w:tabs>
        <w:jc w:val="both"/>
        <w:rPr>
          <w:rFonts w:ascii="Arial" w:hAnsi="Arial" w:cs="Arial"/>
          <w:snapToGrid w:val="0"/>
          <w:sz w:val="20"/>
          <w:szCs w:val="20"/>
        </w:rPr>
      </w:pPr>
    </w:p>
    <w:p w:rsidR="00BD4C18" w:rsidRPr="00BD4C18" w:rsidRDefault="006365B2" w:rsidP="00BD4C18">
      <w:pPr>
        <w:widowControl w:val="0"/>
        <w:ind w:left="720"/>
        <w:jc w:val="both"/>
        <w:rPr>
          <w:rFonts w:ascii="Arial" w:hAnsi="Arial" w:cs="Arial"/>
          <w:snapToGrid w:val="0"/>
          <w:sz w:val="20"/>
          <w:szCs w:val="20"/>
        </w:rPr>
      </w:pPr>
      <w:r>
        <w:rPr>
          <w:rFonts w:ascii="Arial" w:hAnsi="Arial" w:cs="Arial"/>
          <w:snapToGrid w:val="0"/>
          <w:sz w:val="20"/>
          <w:szCs w:val="20"/>
        </w:rPr>
        <w:t>As coordinated with the Owner</w:t>
      </w:r>
      <w:r w:rsidR="003557BC">
        <w:rPr>
          <w:rFonts w:ascii="Arial" w:hAnsi="Arial" w:cs="Arial"/>
          <w:snapToGrid w:val="0"/>
          <w:sz w:val="20"/>
          <w:szCs w:val="20"/>
        </w:rPr>
        <w:t>.</w:t>
      </w:r>
    </w:p>
    <w:p w:rsidR="00BD4C18" w:rsidRPr="00BD4C18" w:rsidRDefault="00BD4C18" w:rsidP="00BD4C18">
      <w:pPr>
        <w:widowControl w:val="0"/>
        <w:jc w:val="both"/>
        <w:rPr>
          <w:rFonts w:ascii="Arial" w:hAnsi="Arial" w:cs="Arial"/>
          <w:snapToGrid w:val="0"/>
          <w:sz w:val="20"/>
          <w:szCs w:val="20"/>
        </w:rPr>
      </w:pPr>
    </w:p>
    <w:p w:rsidR="00BD4C18" w:rsidRPr="00BD4C18" w:rsidRDefault="00BD4C18" w:rsidP="00BD4C18">
      <w:pPr>
        <w:widowControl w:val="0"/>
        <w:jc w:val="both"/>
        <w:rPr>
          <w:rFonts w:ascii="Arial" w:hAnsi="Arial" w:cs="Arial"/>
          <w:snapToGrid w:val="0"/>
          <w:sz w:val="20"/>
          <w:szCs w:val="20"/>
        </w:rPr>
      </w:pPr>
      <w:r w:rsidRPr="00715E5A">
        <w:rPr>
          <w:rFonts w:ascii="Arial" w:hAnsi="Arial" w:cs="Arial"/>
          <w:snapToGrid w:val="0"/>
          <w:sz w:val="20"/>
          <w:szCs w:val="20"/>
          <w:u w:val="single"/>
        </w:rPr>
        <w:t>ARTICLE 4  DOCUMENTS</w:t>
      </w:r>
      <w:r w:rsidR="00715E5A">
        <w:rPr>
          <w:rFonts w:ascii="Arial" w:hAnsi="Arial" w:cs="Arial"/>
          <w:snapToGrid w:val="0"/>
          <w:sz w:val="20"/>
          <w:szCs w:val="20"/>
        </w:rPr>
        <w:t xml:space="preserve"> </w:t>
      </w:r>
      <w:r w:rsidRPr="00BD4C18">
        <w:rPr>
          <w:rFonts w:ascii="Arial" w:hAnsi="Arial" w:cs="Arial"/>
          <w:snapToGrid w:val="0"/>
          <w:sz w:val="20"/>
          <w:szCs w:val="20"/>
        </w:rPr>
        <w:t xml:space="preserve">The Architect/Engineer shall prepare, for review and approval by the Owner, all Documents consisting of reports, studies, drawings, sketches, specifications, estimates of construction cost, and other similar documents necessary to fix and describe the size and character of the entire Project as to the </w:t>
      </w:r>
      <w:r w:rsidRPr="00BD4C18">
        <w:rPr>
          <w:rFonts w:ascii="Arial" w:hAnsi="Arial" w:cs="Arial"/>
          <w:snapToGrid w:val="0"/>
          <w:sz w:val="20"/>
          <w:szCs w:val="20"/>
        </w:rPr>
        <w:lastRenderedPageBreak/>
        <w:t>architectural, structural, mechanical, electrical systems and other elements as defined in the Scope of Work for the purposes of bidding and constructing the Project.</w:t>
      </w:r>
    </w:p>
    <w:p w:rsidR="00BD4C18" w:rsidRPr="00BD4C18" w:rsidRDefault="00BD4C18" w:rsidP="00BD4C18">
      <w:pPr>
        <w:widowControl w:val="0"/>
        <w:jc w:val="both"/>
        <w:rPr>
          <w:rFonts w:ascii="Arial" w:hAnsi="Arial" w:cs="Arial"/>
          <w:snapToGrid w:val="0"/>
          <w:sz w:val="20"/>
          <w:szCs w:val="20"/>
        </w:rPr>
      </w:pPr>
    </w:p>
    <w:p w:rsidR="00BD4C18" w:rsidRPr="00715E5A" w:rsidRDefault="00BD4C18" w:rsidP="00BD4C18">
      <w:pPr>
        <w:widowControl w:val="0"/>
        <w:jc w:val="both"/>
        <w:rPr>
          <w:rFonts w:ascii="Arial" w:hAnsi="Arial" w:cs="Arial"/>
          <w:snapToGrid w:val="0"/>
          <w:sz w:val="20"/>
          <w:szCs w:val="20"/>
          <w:u w:val="single"/>
        </w:rPr>
      </w:pPr>
      <w:r w:rsidRPr="00715E5A">
        <w:rPr>
          <w:rFonts w:ascii="Arial" w:hAnsi="Arial" w:cs="Arial"/>
          <w:snapToGrid w:val="0"/>
          <w:sz w:val="20"/>
          <w:szCs w:val="20"/>
          <w:u w:val="single"/>
        </w:rPr>
        <w:t>ARTICLE 5</w:t>
      </w:r>
      <w:r w:rsidR="00715E5A" w:rsidRPr="00715E5A">
        <w:rPr>
          <w:rFonts w:ascii="Arial" w:hAnsi="Arial" w:cs="Arial"/>
          <w:snapToGrid w:val="0"/>
          <w:sz w:val="20"/>
          <w:szCs w:val="20"/>
          <w:u w:val="single"/>
        </w:rPr>
        <w:t xml:space="preserve"> - </w:t>
      </w:r>
      <w:r w:rsidRPr="00715E5A">
        <w:rPr>
          <w:rFonts w:ascii="Arial" w:hAnsi="Arial" w:cs="Arial"/>
          <w:snapToGrid w:val="0"/>
          <w:sz w:val="20"/>
          <w:szCs w:val="20"/>
          <w:u w:val="single"/>
        </w:rPr>
        <w:t xml:space="preserve">CONSTRUCTION </w:t>
      </w:r>
    </w:p>
    <w:p w:rsidR="00BD4C18" w:rsidRPr="00BD4C18" w:rsidRDefault="00BD4C18" w:rsidP="00BD4C18">
      <w:pPr>
        <w:widowControl w:val="0"/>
        <w:tabs>
          <w:tab w:val="left" w:pos="-720"/>
          <w:tab w:val="left" w:pos="0"/>
          <w:tab w:val="left" w:pos="468"/>
          <w:tab w:val="left" w:pos="810"/>
        </w:tabs>
        <w:jc w:val="both"/>
        <w:rPr>
          <w:rFonts w:ascii="Arial" w:hAnsi="Arial" w:cs="Arial"/>
          <w:snapToGrid w:val="0"/>
          <w:sz w:val="20"/>
          <w:szCs w:val="20"/>
        </w:rPr>
      </w:pPr>
    </w:p>
    <w:p w:rsidR="000E52A2" w:rsidRPr="000E52A2" w:rsidRDefault="000E52A2" w:rsidP="000E52A2">
      <w:pPr>
        <w:pStyle w:val="ListParagraph"/>
        <w:widowControl w:val="0"/>
        <w:numPr>
          <w:ilvl w:val="0"/>
          <w:numId w:val="17"/>
        </w:numPr>
        <w:tabs>
          <w:tab w:val="left" w:pos="-720"/>
          <w:tab w:val="left" w:pos="0"/>
          <w:tab w:val="left" w:pos="468"/>
          <w:tab w:val="left" w:pos="810"/>
        </w:tabs>
        <w:jc w:val="both"/>
        <w:rPr>
          <w:rFonts w:ascii="Arial" w:hAnsi="Arial" w:cs="Arial"/>
          <w:snapToGrid w:val="0"/>
          <w:vanish/>
          <w:sz w:val="20"/>
          <w:szCs w:val="20"/>
        </w:rPr>
      </w:pPr>
    </w:p>
    <w:p w:rsidR="000E52A2" w:rsidRPr="000E52A2" w:rsidRDefault="000E52A2" w:rsidP="000E52A2">
      <w:pPr>
        <w:pStyle w:val="ListParagraph"/>
        <w:widowControl w:val="0"/>
        <w:numPr>
          <w:ilvl w:val="0"/>
          <w:numId w:val="17"/>
        </w:numPr>
        <w:tabs>
          <w:tab w:val="left" w:pos="-720"/>
          <w:tab w:val="left" w:pos="0"/>
          <w:tab w:val="left" w:pos="468"/>
          <w:tab w:val="left" w:pos="810"/>
        </w:tabs>
        <w:jc w:val="both"/>
        <w:rPr>
          <w:rFonts w:ascii="Arial" w:hAnsi="Arial" w:cs="Arial"/>
          <w:snapToGrid w:val="0"/>
          <w:vanish/>
          <w:sz w:val="20"/>
          <w:szCs w:val="20"/>
        </w:rPr>
      </w:pPr>
    </w:p>
    <w:p w:rsidR="000E52A2" w:rsidRPr="000E52A2" w:rsidRDefault="000E52A2" w:rsidP="000E52A2">
      <w:pPr>
        <w:pStyle w:val="ListParagraph"/>
        <w:widowControl w:val="0"/>
        <w:numPr>
          <w:ilvl w:val="0"/>
          <w:numId w:val="17"/>
        </w:numPr>
        <w:tabs>
          <w:tab w:val="left" w:pos="-720"/>
          <w:tab w:val="left" w:pos="0"/>
          <w:tab w:val="left" w:pos="468"/>
          <w:tab w:val="left" w:pos="810"/>
        </w:tabs>
        <w:jc w:val="both"/>
        <w:rPr>
          <w:rFonts w:ascii="Arial" w:hAnsi="Arial" w:cs="Arial"/>
          <w:snapToGrid w:val="0"/>
          <w:vanish/>
          <w:sz w:val="20"/>
          <w:szCs w:val="20"/>
        </w:rPr>
      </w:pPr>
    </w:p>
    <w:p w:rsidR="000E52A2" w:rsidRPr="000E52A2" w:rsidRDefault="000E52A2" w:rsidP="000E52A2">
      <w:pPr>
        <w:pStyle w:val="ListParagraph"/>
        <w:widowControl w:val="0"/>
        <w:numPr>
          <w:ilvl w:val="0"/>
          <w:numId w:val="17"/>
        </w:numPr>
        <w:tabs>
          <w:tab w:val="left" w:pos="-720"/>
          <w:tab w:val="left" w:pos="0"/>
          <w:tab w:val="left" w:pos="468"/>
          <w:tab w:val="left" w:pos="810"/>
        </w:tabs>
        <w:jc w:val="both"/>
        <w:rPr>
          <w:rFonts w:ascii="Arial" w:hAnsi="Arial" w:cs="Arial"/>
          <w:snapToGrid w:val="0"/>
          <w:vanish/>
          <w:sz w:val="20"/>
          <w:szCs w:val="20"/>
        </w:rPr>
      </w:pPr>
    </w:p>
    <w:p w:rsidR="000E52A2" w:rsidRPr="000E52A2" w:rsidRDefault="000E52A2" w:rsidP="000E52A2">
      <w:pPr>
        <w:pStyle w:val="ListParagraph"/>
        <w:widowControl w:val="0"/>
        <w:numPr>
          <w:ilvl w:val="0"/>
          <w:numId w:val="17"/>
        </w:numPr>
        <w:tabs>
          <w:tab w:val="left" w:pos="-720"/>
          <w:tab w:val="left" w:pos="0"/>
          <w:tab w:val="left" w:pos="468"/>
          <w:tab w:val="left" w:pos="810"/>
        </w:tabs>
        <w:jc w:val="both"/>
        <w:rPr>
          <w:rFonts w:ascii="Arial" w:hAnsi="Arial" w:cs="Arial"/>
          <w:snapToGrid w:val="0"/>
          <w:vanish/>
          <w:sz w:val="20"/>
          <w:szCs w:val="20"/>
        </w:rPr>
      </w:pPr>
    </w:p>
    <w:p w:rsidR="00BD4C18" w:rsidRPr="00BD4C18" w:rsidRDefault="00BD4C18" w:rsidP="000E52A2">
      <w:pPr>
        <w:widowControl w:val="0"/>
        <w:numPr>
          <w:ilvl w:val="1"/>
          <w:numId w:val="17"/>
        </w:numPr>
        <w:tabs>
          <w:tab w:val="left" w:pos="-720"/>
          <w:tab w:val="left" w:pos="0"/>
          <w:tab w:val="left" w:pos="468"/>
          <w:tab w:val="left" w:pos="810"/>
        </w:tabs>
        <w:jc w:val="both"/>
        <w:rPr>
          <w:rFonts w:ascii="Arial" w:hAnsi="Arial" w:cs="Arial"/>
          <w:snapToGrid w:val="0"/>
          <w:sz w:val="20"/>
          <w:szCs w:val="20"/>
        </w:rPr>
      </w:pPr>
      <w:r w:rsidRPr="00BD4C18">
        <w:rPr>
          <w:rFonts w:ascii="Arial" w:hAnsi="Arial" w:cs="Arial"/>
          <w:snapToGrid w:val="0"/>
          <w:sz w:val="20"/>
          <w:szCs w:val="20"/>
        </w:rPr>
        <w:t>The Architect/Engineer shall provide administration of the Construction Contract as set forth in this Article inclusive of the General Conditions of the Contract for Construction.</w:t>
      </w:r>
    </w:p>
    <w:p w:rsidR="00BD4C18" w:rsidRPr="00BD4C18" w:rsidRDefault="00BD4C18" w:rsidP="000E52A2">
      <w:pPr>
        <w:widowControl w:val="0"/>
        <w:numPr>
          <w:ilvl w:val="1"/>
          <w:numId w:val="17"/>
        </w:numPr>
        <w:tabs>
          <w:tab w:val="left" w:pos="-720"/>
          <w:tab w:val="left" w:pos="0"/>
          <w:tab w:val="left" w:pos="468"/>
          <w:tab w:val="left" w:pos="810"/>
        </w:tabs>
        <w:jc w:val="both"/>
        <w:rPr>
          <w:rFonts w:ascii="Arial" w:hAnsi="Arial" w:cs="Arial"/>
          <w:snapToGrid w:val="0"/>
          <w:sz w:val="20"/>
          <w:szCs w:val="20"/>
        </w:rPr>
      </w:pPr>
      <w:r w:rsidRPr="00BD4C18">
        <w:rPr>
          <w:rFonts w:ascii="Arial" w:hAnsi="Arial" w:cs="Arial"/>
          <w:snapToGrid w:val="0"/>
          <w:sz w:val="20"/>
          <w:szCs w:val="20"/>
        </w:rPr>
        <w:t>The Architect/Engineer shall be the representative of the Owner throughout the duration of this Contract and as such shall advise and consult with the Owner.  The Architect/Engineer shall have authority to act on behalf of the Owner to the extent provided in the General Conditions of the Construction Contract unless otherwise modified in writing.</w:t>
      </w:r>
    </w:p>
    <w:p w:rsidR="00BD4C18" w:rsidRPr="00BD4C18" w:rsidRDefault="00BD4C18" w:rsidP="000E52A2">
      <w:pPr>
        <w:widowControl w:val="0"/>
        <w:numPr>
          <w:ilvl w:val="1"/>
          <w:numId w:val="17"/>
        </w:numPr>
        <w:tabs>
          <w:tab w:val="left" w:pos="-720"/>
          <w:tab w:val="left" w:pos="0"/>
          <w:tab w:val="left" w:pos="468"/>
          <w:tab w:val="left" w:pos="810"/>
        </w:tabs>
        <w:jc w:val="both"/>
        <w:rPr>
          <w:rFonts w:ascii="Arial" w:hAnsi="Arial" w:cs="Arial"/>
          <w:snapToGrid w:val="0"/>
          <w:sz w:val="20"/>
          <w:szCs w:val="20"/>
        </w:rPr>
      </w:pPr>
      <w:r w:rsidRPr="00BD4C18">
        <w:rPr>
          <w:rFonts w:ascii="Arial" w:hAnsi="Arial" w:cs="Arial"/>
          <w:snapToGrid w:val="0"/>
          <w:sz w:val="20"/>
          <w:szCs w:val="20"/>
        </w:rPr>
        <w:t>The Architect/Engineer shall be the interpreter of the requirements of the Plans and Specifications.  All interpretations, responses to requests for information, and decisions concerning the Plans and Specifications shall be in writing and issued to the Contractor and Owner by the Architect/Engineer.</w:t>
      </w:r>
    </w:p>
    <w:p w:rsidR="003D0083" w:rsidRDefault="00BD4C18" w:rsidP="00C452CA">
      <w:pPr>
        <w:widowControl w:val="0"/>
        <w:numPr>
          <w:ilvl w:val="1"/>
          <w:numId w:val="17"/>
        </w:numPr>
        <w:tabs>
          <w:tab w:val="left" w:pos="-720"/>
          <w:tab w:val="left" w:pos="0"/>
          <w:tab w:val="left" w:pos="468"/>
          <w:tab w:val="left" w:pos="810"/>
        </w:tabs>
        <w:jc w:val="both"/>
        <w:rPr>
          <w:rFonts w:ascii="Arial" w:hAnsi="Arial" w:cs="Arial"/>
          <w:snapToGrid w:val="0"/>
          <w:sz w:val="20"/>
          <w:szCs w:val="20"/>
        </w:rPr>
      </w:pPr>
      <w:r w:rsidRPr="003D0083">
        <w:rPr>
          <w:rFonts w:ascii="Arial" w:hAnsi="Arial" w:cs="Arial"/>
          <w:snapToGrid w:val="0"/>
          <w:sz w:val="20"/>
          <w:szCs w:val="20"/>
        </w:rPr>
        <w:t>The Architect/Engineer shall have authority to reject work that does not conform to the Plans and Specifications.  The Architect/Engineer shall advise the Owner of any and all rejected work and, if in his reasonable opinion, it may be necessary to stop work.  The Owner will issue any Stop Work Orders to the Contractor.</w:t>
      </w:r>
    </w:p>
    <w:p w:rsidR="003D0083" w:rsidRPr="003D0083" w:rsidRDefault="003D0083" w:rsidP="00C452CA">
      <w:pPr>
        <w:widowControl w:val="0"/>
        <w:numPr>
          <w:ilvl w:val="1"/>
          <w:numId w:val="17"/>
        </w:numPr>
        <w:tabs>
          <w:tab w:val="left" w:pos="-720"/>
          <w:tab w:val="left" w:pos="0"/>
          <w:tab w:val="left" w:pos="468"/>
          <w:tab w:val="left" w:pos="810"/>
        </w:tabs>
        <w:jc w:val="both"/>
        <w:rPr>
          <w:rFonts w:ascii="Arial" w:hAnsi="Arial" w:cs="Arial"/>
          <w:snapToGrid w:val="0"/>
          <w:sz w:val="20"/>
          <w:szCs w:val="20"/>
        </w:rPr>
      </w:pPr>
      <w:bookmarkStart w:id="14" w:name="_Hlk4661782"/>
      <w:r w:rsidRPr="003D0083">
        <w:rPr>
          <w:rFonts w:ascii="Arial" w:hAnsi="Arial" w:cs="Arial"/>
          <w:snapToGrid w:val="0"/>
          <w:sz w:val="20"/>
          <w:szCs w:val="20"/>
        </w:rPr>
        <w:t>The Architect/Engineer shall furnish the Owner final as-built printed Record Drawings that have incorporated changes made during the construction process which reflect the as-built conditions. In addition, the Architect/Engineer shall also furnish the Owner with the following electronic files:</w:t>
      </w:r>
    </w:p>
    <w:p w:rsidR="003D0083" w:rsidRPr="008E3791" w:rsidRDefault="003D0083" w:rsidP="008E3791">
      <w:pPr>
        <w:pStyle w:val="ListParagraph"/>
        <w:widowControl w:val="0"/>
        <w:numPr>
          <w:ilvl w:val="0"/>
          <w:numId w:val="24"/>
        </w:numPr>
        <w:jc w:val="both"/>
        <w:rPr>
          <w:rFonts w:ascii="Arial" w:hAnsi="Arial" w:cs="Arial"/>
          <w:snapToGrid w:val="0"/>
          <w:sz w:val="20"/>
          <w:szCs w:val="20"/>
        </w:rPr>
      </w:pPr>
      <w:r w:rsidRPr="008E3791">
        <w:rPr>
          <w:rFonts w:ascii="Arial" w:hAnsi="Arial" w:cs="Arial"/>
          <w:snapToGrid w:val="0"/>
          <w:sz w:val="20"/>
          <w:szCs w:val="20"/>
        </w:rPr>
        <w:t>Record Drawings in AutoCAD DWG format utilizing AutoCAD’s eTransmit function;</w:t>
      </w:r>
    </w:p>
    <w:p w:rsidR="003D0083" w:rsidRPr="008E3791" w:rsidRDefault="003D0083" w:rsidP="008E3791">
      <w:pPr>
        <w:pStyle w:val="ListParagraph"/>
        <w:widowControl w:val="0"/>
        <w:numPr>
          <w:ilvl w:val="0"/>
          <w:numId w:val="24"/>
        </w:numPr>
        <w:jc w:val="both"/>
        <w:rPr>
          <w:rFonts w:ascii="Arial" w:hAnsi="Arial" w:cs="Arial"/>
          <w:snapToGrid w:val="0"/>
          <w:sz w:val="20"/>
          <w:szCs w:val="20"/>
        </w:rPr>
      </w:pPr>
      <w:r w:rsidRPr="008E3791">
        <w:rPr>
          <w:rFonts w:ascii="Arial" w:hAnsi="Arial" w:cs="Arial"/>
          <w:snapToGrid w:val="0"/>
          <w:sz w:val="20"/>
          <w:szCs w:val="20"/>
        </w:rPr>
        <w:t>Revit BIM model (if drawings were created in Revit) utilizing Revit’s eTransmit function;</w:t>
      </w:r>
    </w:p>
    <w:p w:rsidR="003D0083" w:rsidRPr="008E3791" w:rsidRDefault="003D0083" w:rsidP="008E3791">
      <w:pPr>
        <w:pStyle w:val="ListParagraph"/>
        <w:widowControl w:val="0"/>
        <w:numPr>
          <w:ilvl w:val="0"/>
          <w:numId w:val="24"/>
        </w:numPr>
        <w:jc w:val="both"/>
        <w:rPr>
          <w:rFonts w:ascii="Arial" w:hAnsi="Arial" w:cs="Arial"/>
          <w:snapToGrid w:val="0"/>
          <w:sz w:val="20"/>
          <w:szCs w:val="20"/>
        </w:rPr>
      </w:pPr>
      <w:r w:rsidRPr="008E3791">
        <w:rPr>
          <w:rFonts w:ascii="Arial" w:hAnsi="Arial" w:cs="Arial"/>
          <w:snapToGrid w:val="0"/>
          <w:sz w:val="20"/>
          <w:szCs w:val="20"/>
        </w:rPr>
        <w:t>Full set of Record Drawings in PDF format; and,</w:t>
      </w:r>
    </w:p>
    <w:p w:rsidR="003D0083" w:rsidRPr="008E3791" w:rsidRDefault="003D0083" w:rsidP="008E3791">
      <w:pPr>
        <w:pStyle w:val="ListParagraph"/>
        <w:widowControl w:val="0"/>
        <w:numPr>
          <w:ilvl w:val="0"/>
          <w:numId w:val="24"/>
        </w:numPr>
        <w:jc w:val="both"/>
        <w:rPr>
          <w:rFonts w:ascii="Arial" w:hAnsi="Arial" w:cs="Arial"/>
          <w:snapToGrid w:val="0"/>
          <w:sz w:val="20"/>
          <w:szCs w:val="20"/>
        </w:rPr>
      </w:pPr>
      <w:r w:rsidRPr="008E3791">
        <w:rPr>
          <w:rFonts w:ascii="Arial" w:hAnsi="Arial" w:cs="Arial"/>
          <w:snapToGrid w:val="0"/>
          <w:sz w:val="20"/>
          <w:szCs w:val="20"/>
        </w:rPr>
        <w:t>Project Manuals (Specifications) in PDF format</w:t>
      </w:r>
    </w:p>
    <w:p w:rsidR="003D0083" w:rsidRPr="003D0083" w:rsidRDefault="003D0083" w:rsidP="008E3791">
      <w:pPr>
        <w:widowControl w:val="0"/>
        <w:ind w:left="792"/>
        <w:jc w:val="both"/>
        <w:rPr>
          <w:rFonts w:ascii="Arial" w:hAnsi="Arial" w:cs="Arial"/>
          <w:snapToGrid w:val="0"/>
          <w:sz w:val="20"/>
          <w:szCs w:val="20"/>
        </w:rPr>
      </w:pPr>
      <w:r w:rsidRPr="003D0083">
        <w:rPr>
          <w:rFonts w:ascii="Arial" w:hAnsi="Arial" w:cs="Arial"/>
          <w:snapToGrid w:val="0"/>
          <w:sz w:val="20"/>
          <w:szCs w:val="20"/>
        </w:rPr>
        <w:t>Two (2) complete sets of Record Documents (printed and electronic) shall be provided. Electronic files can be submitted on CD or USB or transmitted electronically.</w:t>
      </w:r>
    </w:p>
    <w:p w:rsidR="00BD4C18" w:rsidRDefault="003D0083" w:rsidP="008E3791">
      <w:pPr>
        <w:widowControl w:val="0"/>
        <w:ind w:left="792"/>
        <w:jc w:val="both"/>
        <w:rPr>
          <w:rFonts w:ascii="Arial" w:hAnsi="Arial" w:cs="Arial"/>
          <w:snapToGrid w:val="0"/>
          <w:sz w:val="20"/>
          <w:szCs w:val="20"/>
        </w:rPr>
      </w:pPr>
      <w:r w:rsidRPr="003D0083">
        <w:rPr>
          <w:rFonts w:ascii="Arial" w:hAnsi="Arial" w:cs="Arial"/>
          <w:snapToGrid w:val="0"/>
          <w:sz w:val="20"/>
          <w:szCs w:val="20"/>
        </w:rPr>
        <w:t>One (1) set shall be provided to the Owner and one (1) set shall be provided to the Agency. All items shall be provided not more than thirty (30) calendar days after the date of Final Acceptance.</w:t>
      </w:r>
    </w:p>
    <w:bookmarkEnd w:id="14"/>
    <w:p w:rsidR="008E3791" w:rsidRPr="00BD4C18" w:rsidRDefault="008E3791" w:rsidP="008E3791">
      <w:pPr>
        <w:widowControl w:val="0"/>
        <w:ind w:left="792"/>
        <w:jc w:val="both"/>
        <w:rPr>
          <w:rFonts w:ascii="Arial" w:hAnsi="Arial" w:cs="Arial"/>
          <w:snapToGrid w:val="0"/>
          <w:sz w:val="20"/>
          <w:szCs w:val="20"/>
        </w:rPr>
      </w:pPr>
    </w:p>
    <w:p w:rsidR="00BD4C18" w:rsidRPr="002B53A1" w:rsidRDefault="00BD4C18" w:rsidP="00BD4C18">
      <w:pPr>
        <w:widowControl w:val="0"/>
        <w:jc w:val="both"/>
        <w:rPr>
          <w:rFonts w:ascii="Arial" w:hAnsi="Arial" w:cs="Arial"/>
          <w:snapToGrid w:val="0"/>
          <w:sz w:val="20"/>
          <w:szCs w:val="20"/>
          <w:u w:val="single"/>
        </w:rPr>
      </w:pPr>
      <w:r w:rsidRPr="002B53A1">
        <w:rPr>
          <w:rFonts w:ascii="Arial" w:hAnsi="Arial" w:cs="Arial"/>
          <w:snapToGrid w:val="0"/>
          <w:sz w:val="20"/>
          <w:szCs w:val="20"/>
          <w:u w:val="single"/>
        </w:rPr>
        <w:t>ARTICLE 6</w:t>
      </w:r>
      <w:r w:rsidR="00715E5A" w:rsidRPr="002B53A1">
        <w:rPr>
          <w:rFonts w:ascii="Arial" w:hAnsi="Arial" w:cs="Arial"/>
          <w:snapToGrid w:val="0"/>
          <w:sz w:val="20"/>
          <w:szCs w:val="20"/>
          <w:u w:val="single"/>
        </w:rPr>
        <w:t xml:space="preserve"> - </w:t>
      </w:r>
      <w:r w:rsidRPr="002B53A1">
        <w:rPr>
          <w:rFonts w:ascii="Arial" w:hAnsi="Arial" w:cs="Arial"/>
          <w:snapToGrid w:val="0"/>
          <w:sz w:val="20"/>
          <w:szCs w:val="20"/>
          <w:u w:val="single"/>
        </w:rPr>
        <w:t>CONTRACT TYPE AND OTHER RESPONSIBILITIES</w:t>
      </w:r>
    </w:p>
    <w:p w:rsidR="00BD4C18" w:rsidRPr="00BD4C18" w:rsidRDefault="00BD4C18" w:rsidP="00BD4C18">
      <w:pPr>
        <w:widowControl w:val="0"/>
        <w:tabs>
          <w:tab w:val="left" w:pos="-720"/>
          <w:tab w:val="left" w:pos="0"/>
          <w:tab w:val="left" w:pos="468"/>
          <w:tab w:val="left" w:pos="810"/>
        </w:tabs>
        <w:jc w:val="both"/>
        <w:rPr>
          <w:rFonts w:ascii="Arial" w:hAnsi="Arial" w:cs="Arial"/>
          <w:snapToGrid w:val="0"/>
          <w:sz w:val="20"/>
          <w:szCs w:val="20"/>
        </w:rPr>
      </w:pPr>
    </w:p>
    <w:p w:rsidR="000E52A2" w:rsidRPr="000E52A2" w:rsidRDefault="000E52A2" w:rsidP="00BD4C18">
      <w:pPr>
        <w:pStyle w:val="ListParagraph"/>
        <w:widowControl w:val="0"/>
        <w:numPr>
          <w:ilvl w:val="0"/>
          <w:numId w:val="13"/>
        </w:numPr>
        <w:tabs>
          <w:tab w:val="left" w:pos="-720"/>
          <w:tab w:val="left" w:pos="0"/>
          <w:tab w:val="left" w:pos="468"/>
          <w:tab w:val="left" w:pos="810"/>
        </w:tabs>
        <w:jc w:val="both"/>
        <w:rPr>
          <w:rFonts w:ascii="Arial" w:hAnsi="Arial" w:cs="Arial"/>
          <w:snapToGrid w:val="0"/>
          <w:vanish/>
          <w:sz w:val="20"/>
          <w:szCs w:val="20"/>
        </w:rPr>
      </w:pPr>
    </w:p>
    <w:p w:rsidR="000E52A2" w:rsidRPr="000E52A2" w:rsidRDefault="000E52A2" w:rsidP="00BD4C18">
      <w:pPr>
        <w:pStyle w:val="ListParagraph"/>
        <w:widowControl w:val="0"/>
        <w:numPr>
          <w:ilvl w:val="0"/>
          <w:numId w:val="13"/>
        </w:numPr>
        <w:tabs>
          <w:tab w:val="left" w:pos="-720"/>
          <w:tab w:val="left" w:pos="0"/>
          <w:tab w:val="left" w:pos="468"/>
          <w:tab w:val="left" w:pos="810"/>
        </w:tabs>
        <w:jc w:val="both"/>
        <w:rPr>
          <w:rFonts w:ascii="Arial" w:hAnsi="Arial" w:cs="Arial"/>
          <w:snapToGrid w:val="0"/>
          <w:vanish/>
          <w:sz w:val="20"/>
          <w:szCs w:val="20"/>
        </w:rPr>
      </w:pPr>
    </w:p>
    <w:p w:rsidR="000E52A2" w:rsidRPr="000E52A2" w:rsidRDefault="000E52A2" w:rsidP="00BD4C18">
      <w:pPr>
        <w:pStyle w:val="ListParagraph"/>
        <w:widowControl w:val="0"/>
        <w:numPr>
          <w:ilvl w:val="0"/>
          <w:numId w:val="13"/>
        </w:numPr>
        <w:tabs>
          <w:tab w:val="left" w:pos="-720"/>
          <w:tab w:val="left" w:pos="0"/>
          <w:tab w:val="left" w:pos="468"/>
          <w:tab w:val="left" w:pos="810"/>
        </w:tabs>
        <w:jc w:val="both"/>
        <w:rPr>
          <w:rFonts w:ascii="Arial" w:hAnsi="Arial" w:cs="Arial"/>
          <w:snapToGrid w:val="0"/>
          <w:vanish/>
          <w:sz w:val="20"/>
          <w:szCs w:val="20"/>
        </w:rPr>
      </w:pPr>
    </w:p>
    <w:p w:rsidR="000E52A2" w:rsidRPr="000E52A2" w:rsidRDefault="000E52A2" w:rsidP="00BD4C18">
      <w:pPr>
        <w:pStyle w:val="ListParagraph"/>
        <w:widowControl w:val="0"/>
        <w:numPr>
          <w:ilvl w:val="0"/>
          <w:numId w:val="13"/>
        </w:numPr>
        <w:tabs>
          <w:tab w:val="left" w:pos="-720"/>
          <w:tab w:val="left" w:pos="0"/>
          <w:tab w:val="left" w:pos="468"/>
          <w:tab w:val="left" w:pos="810"/>
        </w:tabs>
        <w:jc w:val="both"/>
        <w:rPr>
          <w:rFonts w:ascii="Arial" w:hAnsi="Arial" w:cs="Arial"/>
          <w:snapToGrid w:val="0"/>
          <w:vanish/>
          <w:sz w:val="20"/>
          <w:szCs w:val="20"/>
        </w:rPr>
      </w:pPr>
    </w:p>
    <w:p w:rsidR="000E52A2" w:rsidRPr="000E52A2" w:rsidRDefault="000E52A2" w:rsidP="00BD4C18">
      <w:pPr>
        <w:pStyle w:val="ListParagraph"/>
        <w:widowControl w:val="0"/>
        <w:numPr>
          <w:ilvl w:val="0"/>
          <w:numId w:val="13"/>
        </w:numPr>
        <w:tabs>
          <w:tab w:val="left" w:pos="-720"/>
          <w:tab w:val="left" w:pos="0"/>
          <w:tab w:val="left" w:pos="468"/>
          <w:tab w:val="left" w:pos="810"/>
        </w:tabs>
        <w:jc w:val="both"/>
        <w:rPr>
          <w:rFonts w:ascii="Arial" w:hAnsi="Arial" w:cs="Arial"/>
          <w:snapToGrid w:val="0"/>
          <w:vanish/>
          <w:sz w:val="20"/>
          <w:szCs w:val="20"/>
        </w:rPr>
      </w:pPr>
    </w:p>
    <w:p w:rsidR="000E52A2" w:rsidRPr="000E52A2" w:rsidRDefault="000E52A2" w:rsidP="000E52A2">
      <w:pPr>
        <w:pStyle w:val="ListParagraph"/>
        <w:widowControl w:val="0"/>
        <w:numPr>
          <w:ilvl w:val="0"/>
          <w:numId w:val="20"/>
        </w:numPr>
        <w:tabs>
          <w:tab w:val="left" w:pos="-720"/>
          <w:tab w:val="left" w:pos="0"/>
          <w:tab w:val="left" w:pos="468"/>
          <w:tab w:val="left" w:pos="810"/>
        </w:tabs>
        <w:jc w:val="both"/>
        <w:rPr>
          <w:rFonts w:ascii="Arial" w:hAnsi="Arial" w:cs="Arial"/>
          <w:snapToGrid w:val="0"/>
          <w:vanish/>
          <w:sz w:val="20"/>
          <w:szCs w:val="20"/>
        </w:rPr>
      </w:pPr>
    </w:p>
    <w:p w:rsidR="000E52A2" w:rsidRPr="000E52A2" w:rsidRDefault="000E52A2" w:rsidP="000E52A2">
      <w:pPr>
        <w:pStyle w:val="ListParagraph"/>
        <w:widowControl w:val="0"/>
        <w:numPr>
          <w:ilvl w:val="0"/>
          <w:numId w:val="20"/>
        </w:numPr>
        <w:tabs>
          <w:tab w:val="left" w:pos="-720"/>
          <w:tab w:val="left" w:pos="0"/>
          <w:tab w:val="left" w:pos="468"/>
          <w:tab w:val="left" w:pos="810"/>
        </w:tabs>
        <w:jc w:val="both"/>
        <w:rPr>
          <w:rFonts w:ascii="Arial" w:hAnsi="Arial" w:cs="Arial"/>
          <w:snapToGrid w:val="0"/>
          <w:vanish/>
          <w:sz w:val="20"/>
          <w:szCs w:val="20"/>
        </w:rPr>
      </w:pPr>
    </w:p>
    <w:p w:rsidR="000E52A2" w:rsidRPr="000E52A2" w:rsidRDefault="000E52A2" w:rsidP="000E52A2">
      <w:pPr>
        <w:pStyle w:val="ListParagraph"/>
        <w:widowControl w:val="0"/>
        <w:numPr>
          <w:ilvl w:val="0"/>
          <w:numId w:val="20"/>
        </w:numPr>
        <w:tabs>
          <w:tab w:val="left" w:pos="-720"/>
          <w:tab w:val="left" w:pos="0"/>
          <w:tab w:val="left" w:pos="468"/>
          <w:tab w:val="left" w:pos="810"/>
        </w:tabs>
        <w:jc w:val="both"/>
        <w:rPr>
          <w:rFonts w:ascii="Arial" w:hAnsi="Arial" w:cs="Arial"/>
          <w:snapToGrid w:val="0"/>
          <w:vanish/>
          <w:sz w:val="20"/>
          <w:szCs w:val="20"/>
        </w:rPr>
      </w:pPr>
    </w:p>
    <w:p w:rsidR="000E52A2" w:rsidRPr="000E52A2" w:rsidRDefault="000E52A2" w:rsidP="000E52A2">
      <w:pPr>
        <w:pStyle w:val="ListParagraph"/>
        <w:widowControl w:val="0"/>
        <w:numPr>
          <w:ilvl w:val="0"/>
          <w:numId w:val="20"/>
        </w:numPr>
        <w:tabs>
          <w:tab w:val="left" w:pos="-720"/>
          <w:tab w:val="left" w:pos="0"/>
          <w:tab w:val="left" w:pos="468"/>
          <w:tab w:val="left" w:pos="810"/>
        </w:tabs>
        <w:jc w:val="both"/>
        <w:rPr>
          <w:rFonts w:ascii="Arial" w:hAnsi="Arial" w:cs="Arial"/>
          <w:snapToGrid w:val="0"/>
          <w:vanish/>
          <w:sz w:val="20"/>
          <w:szCs w:val="20"/>
        </w:rPr>
      </w:pPr>
    </w:p>
    <w:p w:rsidR="000E52A2" w:rsidRPr="000E52A2" w:rsidRDefault="000E52A2" w:rsidP="000E52A2">
      <w:pPr>
        <w:pStyle w:val="ListParagraph"/>
        <w:widowControl w:val="0"/>
        <w:numPr>
          <w:ilvl w:val="0"/>
          <w:numId w:val="20"/>
        </w:numPr>
        <w:tabs>
          <w:tab w:val="left" w:pos="-720"/>
          <w:tab w:val="left" w:pos="0"/>
          <w:tab w:val="left" w:pos="468"/>
          <w:tab w:val="left" w:pos="810"/>
        </w:tabs>
        <w:jc w:val="both"/>
        <w:rPr>
          <w:rFonts w:ascii="Arial" w:hAnsi="Arial" w:cs="Arial"/>
          <w:snapToGrid w:val="0"/>
          <w:vanish/>
          <w:sz w:val="20"/>
          <w:szCs w:val="20"/>
        </w:rPr>
      </w:pPr>
    </w:p>
    <w:p w:rsidR="000E52A2" w:rsidRPr="000E52A2" w:rsidRDefault="000E52A2" w:rsidP="000E52A2">
      <w:pPr>
        <w:pStyle w:val="ListParagraph"/>
        <w:widowControl w:val="0"/>
        <w:numPr>
          <w:ilvl w:val="0"/>
          <w:numId w:val="20"/>
        </w:numPr>
        <w:tabs>
          <w:tab w:val="left" w:pos="-720"/>
          <w:tab w:val="left" w:pos="0"/>
          <w:tab w:val="left" w:pos="468"/>
          <w:tab w:val="left" w:pos="810"/>
        </w:tabs>
        <w:jc w:val="both"/>
        <w:rPr>
          <w:rFonts w:ascii="Arial" w:hAnsi="Arial" w:cs="Arial"/>
          <w:snapToGrid w:val="0"/>
          <w:vanish/>
          <w:sz w:val="20"/>
          <w:szCs w:val="20"/>
        </w:rPr>
      </w:pPr>
    </w:p>
    <w:p w:rsidR="00BD4C18" w:rsidRPr="000E52A2" w:rsidRDefault="00BD4C18" w:rsidP="000E52A2">
      <w:pPr>
        <w:pStyle w:val="ListParagraph"/>
        <w:widowControl w:val="0"/>
        <w:numPr>
          <w:ilvl w:val="1"/>
          <w:numId w:val="20"/>
        </w:numPr>
        <w:tabs>
          <w:tab w:val="left" w:pos="-720"/>
          <w:tab w:val="left" w:pos="0"/>
          <w:tab w:val="left" w:pos="468"/>
          <w:tab w:val="left" w:pos="810"/>
        </w:tabs>
        <w:jc w:val="both"/>
        <w:rPr>
          <w:rFonts w:ascii="Arial" w:hAnsi="Arial" w:cs="Arial"/>
          <w:snapToGrid w:val="0"/>
          <w:sz w:val="20"/>
          <w:szCs w:val="20"/>
        </w:rPr>
      </w:pPr>
      <w:r w:rsidRPr="000E52A2">
        <w:rPr>
          <w:rFonts w:ascii="Arial" w:hAnsi="Arial" w:cs="Arial"/>
          <w:snapToGrid w:val="0"/>
          <w:sz w:val="20"/>
          <w:szCs w:val="20"/>
        </w:rPr>
        <w:t>This Contract is a Lump-Sum, Fixed-Fee amount for all Services and Responsibilities required to complete the Scope and represents the complete agreement between the parties.  If there are professional services required beyond the scope of this Contract, those services will be negotiated.  Services beyond the scope of the Contract must be authorized in writing by the Owner before the work is performed.  By signature on this Contract, the declaration is made that the Architect/Engineer is professionally qualified, registered, and licensed to practice in the State of Montana.</w:t>
      </w:r>
    </w:p>
    <w:p w:rsidR="00BD4C18" w:rsidRPr="000E52A2" w:rsidRDefault="00BD4C18" w:rsidP="000E52A2">
      <w:pPr>
        <w:pStyle w:val="ListParagraph"/>
        <w:widowControl w:val="0"/>
        <w:numPr>
          <w:ilvl w:val="1"/>
          <w:numId w:val="20"/>
        </w:numPr>
        <w:tabs>
          <w:tab w:val="left" w:pos="-720"/>
          <w:tab w:val="left" w:pos="0"/>
          <w:tab w:val="left" w:pos="468"/>
          <w:tab w:val="left" w:pos="810"/>
        </w:tabs>
        <w:jc w:val="both"/>
        <w:rPr>
          <w:rFonts w:ascii="Arial" w:hAnsi="Arial" w:cs="Arial"/>
          <w:snapToGrid w:val="0"/>
          <w:sz w:val="20"/>
          <w:szCs w:val="20"/>
        </w:rPr>
      </w:pPr>
      <w:r w:rsidRPr="000E52A2">
        <w:rPr>
          <w:rFonts w:ascii="Arial" w:hAnsi="Arial" w:cs="Arial"/>
          <w:snapToGrid w:val="0"/>
          <w:sz w:val="20"/>
          <w:szCs w:val="20"/>
        </w:rPr>
        <w:t xml:space="preserve">The Architect/Engineer shall review the Scope of Work and project budget furnished by the Owner and make recommendations for the requirements of the project.  The Architect/Engineer shall establish the requirements and all design parameters in agreement with the Owner that shall then be incorporated into the Scope of Work. </w:t>
      </w:r>
    </w:p>
    <w:p w:rsidR="00BD4C18" w:rsidRPr="000E52A2" w:rsidRDefault="00BD4C18" w:rsidP="000E52A2">
      <w:pPr>
        <w:pStyle w:val="ListParagraph"/>
        <w:widowControl w:val="0"/>
        <w:numPr>
          <w:ilvl w:val="1"/>
          <w:numId w:val="20"/>
        </w:numPr>
        <w:tabs>
          <w:tab w:val="left" w:pos="-720"/>
          <w:tab w:val="left" w:pos="0"/>
          <w:tab w:val="left" w:pos="468"/>
          <w:tab w:val="left" w:pos="810"/>
        </w:tabs>
        <w:jc w:val="both"/>
        <w:rPr>
          <w:rFonts w:ascii="Arial" w:hAnsi="Arial" w:cs="Arial"/>
          <w:snapToGrid w:val="0"/>
          <w:sz w:val="20"/>
          <w:szCs w:val="20"/>
        </w:rPr>
      </w:pPr>
      <w:r w:rsidRPr="000E52A2">
        <w:rPr>
          <w:rFonts w:ascii="Arial" w:hAnsi="Arial" w:cs="Arial"/>
          <w:snapToGrid w:val="0"/>
          <w:sz w:val="20"/>
          <w:szCs w:val="20"/>
        </w:rPr>
        <w:t>The Architect/Engineer shall be responsible for providing the applicable building code jurisdiction, whether the State Building Codes Bureau or a local municipality, with a set of plans and specifications for the Plan Review.  The Architect/Engineer shall pay the applicable Plan Review Fee which will be reimbursed by the Owner as a Supplemental Service.</w:t>
      </w:r>
    </w:p>
    <w:p w:rsidR="00BD4C18" w:rsidRPr="000E52A2" w:rsidRDefault="00BD4C18" w:rsidP="000E52A2">
      <w:pPr>
        <w:pStyle w:val="ListParagraph"/>
        <w:widowControl w:val="0"/>
        <w:numPr>
          <w:ilvl w:val="1"/>
          <w:numId w:val="20"/>
        </w:numPr>
        <w:tabs>
          <w:tab w:val="left" w:pos="-720"/>
          <w:tab w:val="left" w:pos="0"/>
          <w:tab w:val="left" w:pos="468"/>
          <w:tab w:val="left" w:pos="810"/>
        </w:tabs>
        <w:jc w:val="both"/>
        <w:rPr>
          <w:rFonts w:ascii="Arial" w:hAnsi="Arial" w:cs="Arial"/>
          <w:snapToGrid w:val="0"/>
          <w:sz w:val="20"/>
          <w:szCs w:val="20"/>
        </w:rPr>
      </w:pPr>
      <w:r w:rsidRPr="000E52A2">
        <w:rPr>
          <w:rFonts w:ascii="Arial" w:hAnsi="Arial" w:cs="Arial"/>
          <w:snapToGrid w:val="0"/>
          <w:sz w:val="20"/>
          <w:szCs w:val="20"/>
        </w:rPr>
        <w:t>The Architect/Engineer shall be responsible for the professional quality, technical accuracy, and the coordination of all designs, drawings, specifications and other services furnished under this Contract.  The Architect/Engineer shall, without additional compensation, correct or revise any errors, deficiencies or omissions in the designs, drawings, specifications, estimates and other services.</w:t>
      </w:r>
    </w:p>
    <w:p w:rsidR="00BD4C18" w:rsidRPr="000E52A2" w:rsidRDefault="00BD4C18" w:rsidP="000E52A2">
      <w:pPr>
        <w:pStyle w:val="ListParagraph"/>
        <w:widowControl w:val="0"/>
        <w:numPr>
          <w:ilvl w:val="1"/>
          <w:numId w:val="20"/>
        </w:numPr>
        <w:tabs>
          <w:tab w:val="left" w:pos="-720"/>
          <w:tab w:val="left" w:pos="0"/>
          <w:tab w:val="left" w:pos="468"/>
          <w:tab w:val="left" w:pos="810"/>
        </w:tabs>
        <w:jc w:val="both"/>
        <w:rPr>
          <w:rFonts w:ascii="Arial" w:hAnsi="Arial" w:cs="Arial"/>
          <w:snapToGrid w:val="0"/>
          <w:sz w:val="20"/>
          <w:szCs w:val="20"/>
        </w:rPr>
      </w:pPr>
      <w:r w:rsidRPr="000E52A2">
        <w:rPr>
          <w:rFonts w:ascii="Arial" w:hAnsi="Arial" w:cs="Arial"/>
          <w:snapToGrid w:val="0"/>
          <w:sz w:val="20"/>
          <w:szCs w:val="20"/>
        </w:rPr>
        <w:t>Neither the Owner’s review, approval or acceptance of, nor payment for, the services required under this Contract shall be construed to operate as a waiver of any rights under this Contract or of any cause of action arising out of the performance of this Contract.  The Architect/Engineer shall remain liable to the Owner for any and all damages caused by the Architect/Engineer’s negligent performance of any of the services furnished under this Contract.</w:t>
      </w:r>
    </w:p>
    <w:p w:rsidR="00BD4C18" w:rsidRPr="000E52A2" w:rsidRDefault="00BD4C18" w:rsidP="000E52A2">
      <w:pPr>
        <w:pStyle w:val="ListParagraph"/>
        <w:widowControl w:val="0"/>
        <w:numPr>
          <w:ilvl w:val="1"/>
          <w:numId w:val="20"/>
        </w:numPr>
        <w:tabs>
          <w:tab w:val="left" w:pos="-720"/>
          <w:tab w:val="left" w:pos="0"/>
          <w:tab w:val="left" w:pos="468"/>
          <w:tab w:val="left" w:pos="810"/>
        </w:tabs>
        <w:jc w:val="both"/>
        <w:rPr>
          <w:rFonts w:ascii="Arial" w:hAnsi="Arial" w:cs="Arial"/>
          <w:snapToGrid w:val="0"/>
          <w:sz w:val="20"/>
          <w:szCs w:val="20"/>
        </w:rPr>
      </w:pPr>
      <w:r w:rsidRPr="000E52A2">
        <w:rPr>
          <w:rFonts w:ascii="Arial" w:hAnsi="Arial" w:cs="Arial"/>
          <w:snapToGrid w:val="0"/>
          <w:sz w:val="20"/>
          <w:szCs w:val="20"/>
        </w:rPr>
        <w:t>The rights and remedies of the Owner provided for under this Contract are in addition to any other rights and remedies provided by law.</w:t>
      </w:r>
    </w:p>
    <w:p w:rsidR="00BD4C18" w:rsidRPr="00BD4C18" w:rsidRDefault="00BD4C18" w:rsidP="00BD4C18">
      <w:pPr>
        <w:widowControl w:val="0"/>
        <w:tabs>
          <w:tab w:val="left" w:pos="-720"/>
          <w:tab w:val="left" w:pos="0"/>
          <w:tab w:val="left" w:pos="468"/>
          <w:tab w:val="left" w:pos="810"/>
        </w:tabs>
        <w:jc w:val="both"/>
        <w:rPr>
          <w:rFonts w:ascii="Arial" w:hAnsi="Arial" w:cs="Arial"/>
          <w:snapToGrid w:val="0"/>
          <w:sz w:val="20"/>
          <w:szCs w:val="20"/>
        </w:rPr>
      </w:pPr>
    </w:p>
    <w:p w:rsidR="00BD4C18" w:rsidRPr="002B53A1" w:rsidRDefault="00BD4C18" w:rsidP="000D37A7">
      <w:pPr>
        <w:widowControl w:val="0"/>
        <w:tabs>
          <w:tab w:val="left" w:pos="-720"/>
          <w:tab w:val="left" w:pos="0"/>
          <w:tab w:val="left" w:pos="468"/>
          <w:tab w:val="left" w:pos="810"/>
        </w:tabs>
        <w:jc w:val="both"/>
        <w:rPr>
          <w:rFonts w:ascii="Arial" w:hAnsi="Arial" w:cs="Arial"/>
          <w:snapToGrid w:val="0"/>
          <w:sz w:val="20"/>
          <w:szCs w:val="20"/>
          <w:u w:val="single"/>
        </w:rPr>
      </w:pPr>
      <w:r w:rsidRPr="002B53A1">
        <w:rPr>
          <w:rFonts w:ascii="Arial" w:hAnsi="Arial" w:cs="Arial"/>
          <w:snapToGrid w:val="0"/>
          <w:sz w:val="20"/>
          <w:szCs w:val="20"/>
          <w:u w:val="single"/>
        </w:rPr>
        <w:t>ARTICLE 7</w:t>
      </w:r>
      <w:r w:rsidR="00715E5A" w:rsidRPr="002B53A1">
        <w:rPr>
          <w:rFonts w:ascii="Arial" w:hAnsi="Arial" w:cs="Arial"/>
          <w:snapToGrid w:val="0"/>
          <w:sz w:val="20"/>
          <w:szCs w:val="20"/>
          <w:u w:val="single"/>
        </w:rPr>
        <w:t xml:space="preserve"> - </w:t>
      </w:r>
      <w:r w:rsidRPr="002B53A1">
        <w:rPr>
          <w:rFonts w:ascii="Arial" w:hAnsi="Arial" w:cs="Arial"/>
          <w:snapToGrid w:val="0"/>
          <w:sz w:val="20"/>
          <w:szCs w:val="20"/>
          <w:u w:val="single"/>
        </w:rPr>
        <w:t>CONSTRUCTION COST OF THE PROJECT</w:t>
      </w:r>
    </w:p>
    <w:p w:rsidR="00BD4C18" w:rsidRPr="00BD4C18" w:rsidRDefault="00BD4C18" w:rsidP="00BD4C18">
      <w:pPr>
        <w:widowControl w:val="0"/>
        <w:tabs>
          <w:tab w:val="left" w:pos="-720"/>
          <w:tab w:val="left" w:pos="0"/>
          <w:tab w:val="left" w:pos="468"/>
          <w:tab w:val="left" w:pos="810"/>
        </w:tabs>
        <w:jc w:val="both"/>
        <w:rPr>
          <w:rFonts w:ascii="Arial" w:hAnsi="Arial" w:cs="Arial"/>
          <w:snapToGrid w:val="0"/>
          <w:sz w:val="20"/>
          <w:szCs w:val="20"/>
        </w:rPr>
      </w:pPr>
    </w:p>
    <w:p w:rsidR="002B53A1" w:rsidRPr="002B53A1" w:rsidRDefault="002B53A1" w:rsidP="002B53A1">
      <w:pPr>
        <w:pStyle w:val="ListParagraph"/>
        <w:widowControl w:val="0"/>
        <w:numPr>
          <w:ilvl w:val="0"/>
          <w:numId w:val="22"/>
        </w:numPr>
        <w:tabs>
          <w:tab w:val="left" w:pos="-720"/>
          <w:tab w:val="left" w:pos="0"/>
          <w:tab w:val="left" w:pos="468"/>
          <w:tab w:val="left" w:pos="810"/>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22"/>
        </w:numPr>
        <w:tabs>
          <w:tab w:val="left" w:pos="-720"/>
          <w:tab w:val="left" w:pos="0"/>
          <w:tab w:val="left" w:pos="468"/>
          <w:tab w:val="left" w:pos="810"/>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22"/>
        </w:numPr>
        <w:tabs>
          <w:tab w:val="left" w:pos="-720"/>
          <w:tab w:val="left" w:pos="0"/>
          <w:tab w:val="left" w:pos="468"/>
          <w:tab w:val="left" w:pos="810"/>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22"/>
        </w:numPr>
        <w:tabs>
          <w:tab w:val="left" w:pos="-720"/>
          <w:tab w:val="left" w:pos="0"/>
          <w:tab w:val="left" w:pos="468"/>
          <w:tab w:val="left" w:pos="810"/>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22"/>
        </w:numPr>
        <w:tabs>
          <w:tab w:val="left" w:pos="-720"/>
          <w:tab w:val="left" w:pos="0"/>
          <w:tab w:val="left" w:pos="468"/>
          <w:tab w:val="left" w:pos="810"/>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22"/>
        </w:numPr>
        <w:tabs>
          <w:tab w:val="left" w:pos="-720"/>
          <w:tab w:val="left" w:pos="0"/>
          <w:tab w:val="left" w:pos="468"/>
          <w:tab w:val="left" w:pos="810"/>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22"/>
        </w:numPr>
        <w:tabs>
          <w:tab w:val="left" w:pos="-720"/>
          <w:tab w:val="left" w:pos="0"/>
          <w:tab w:val="left" w:pos="468"/>
          <w:tab w:val="left" w:pos="810"/>
        </w:tabs>
        <w:jc w:val="both"/>
        <w:rPr>
          <w:rFonts w:ascii="Arial" w:hAnsi="Arial" w:cs="Arial"/>
          <w:snapToGrid w:val="0"/>
          <w:vanish/>
          <w:sz w:val="20"/>
          <w:szCs w:val="20"/>
        </w:rPr>
      </w:pPr>
    </w:p>
    <w:p w:rsidR="00BD4C18" w:rsidRPr="000E52A2" w:rsidRDefault="00BD4C18" w:rsidP="002B53A1">
      <w:pPr>
        <w:pStyle w:val="ListParagraph"/>
        <w:widowControl w:val="0"/>
        <w:numPr>
          <w:ilvl w:val="1"/>
          <w:numId w:val="22"/>
        </w:numPr>
        <w:tabs>
          <w:tab w:val="left" w:pos="-720"/>
          <w:tab w:val="left" w:pos="0"/>
          <w:tab w:val="left" w:pos="468"/>
          <w:tab w:val="left" w:pos="810"/>
        </w:tabs>
        <w:jc w:val="both"/>
        <w:rPr>
          <w:rFonts w:ascii="Arial" w:hAnsi="Arial" w:cs="Arial"/>
          <w:snapToGrid w:val="0"/>
          <w:sz w:val="20"/>
          <w:szCs w:val="20"/>
        </w:rPr>
      </w:pPr>
      <w:r w:rsidRPr="000E52A2">
        <w:rPr>
          <w:rFonts w:ascii="Arial" w:hAnsi="Arial" w:cs="Arial"/>
          <w:snapToGrid w:val="0"/>
          <w:sz w:val="20"/>
          <w:szCs w:val="20"/>
        </w:rPr>
        <w:t>Construction Cost does not include the fees of the Architect/Engineer, the cost of the land, rights-of-way, or other costs that are the responsibility of the Owner but shall be the total estimated cost to the Owner of all elements of the Project designed and/or specified by Architect/Engineer.  Estimates of Construction Cost prepared by the Architect/Engineer must represent his best judgment based upon the latest published cost data and general conditions of the construction industry in the area where the project is to be constructed and does not constitute a guarantee to the Owner that bids or negotiated prices will not vary.  When the fixed limit of Construction Cost is established in conjunction with the Scope of Work, the Architect/Engineer shall determine, with the interaction of the Owner, what materials, equipment, components, systems, and types of construction are to be included in the Plans and Specifications, and to make reasonable adjustments in the Scope of Work to bring it within the fixed limit.  The Architect/Engineer may also include up to four (4) Additive Alternates, with the interaction of the Owner, to the Base Bid to ensure the bids will be within the fixed limit of Construction Cost.</w:t>
      </w:r>
    </w:p>
    <w:p w:rsidR="00BD4C18" w:rsidRPr="000E52A2" w:rsidRDefault="00BD4C18" w:rsidP="002B53A1">
      <w:pPr>
        <w:pStyle w:val="ListParagraph"/>
        <w:widowControl w:val="0"/>
        <w:numPr>
          <w:ilvl w:val="1"/>
          <w:numId w:val="22"/>
        </w:numPr>
        <w:tabs>
          <w:tab w:val="left" w:pos="-720"/>
          <w:tab w:val="left" w:pos="0"/>
          <w:tab w:val="left" w:pos="468"/>
          <w:tab w:val="left" w:pos="810"/>
        </w:tabs>
        <w:jc w:val="both"/>
        <w:rPr>
          <w:rFonts w:ascii="Arial" w:hAnsi="Arial" w:cs="Arial"/>
          <w:snapToGrid w:val="0"/>
          <w:sz w:val="20"/>
          <w:szCs w:val="20"/>
        </w:rPr>
      </w:pPr>
      <w:r w:rsidRPr="000E52A2">
        <w:rPr>
          <w:rFonts w:ascii="Arial" w:hAnsi="Arial" w:cs="Arial"/>
          <w:snapToGrid w:val="0"/>
          <w:sz w:val="20"/>
          <w:szCs w:val="20"/>
        </w:rPr>
        <w:t xml:space="preserve">If the final Estimate of Construction Cost exceeds the fixed limit of Construction Cost (including any Alternates and bidding contingencies), the Owner may:  1) Give written approval of an increase in the fixed limit of Construction Cost; or,2) Confer with the Architect/Engineer in revising the Project to reduce the final Estimate of Construction Cost.  </w:t>
      </w:r>
      <w:r w:rsidR="00F97B30" w:rsidRPr="000E52A2">
        <w:rPr>
          <w:rFonts w:ascii="Arial" w:hAnsi="Arial" w:cs="Arial"/>
          <w:snapToGrid w:val="0"/>
          <w:sz w:val="20"/>
          <w:szCs w:val="20"/>
        </w:rPr>
        <w:t>Documenting such revisions in the Construction Documents and/or by addenda</w:t>
      </w:r>
      <w:r w:rsidRPr="000E52A2">
        <w:rPr>
          <w:rFonts w:ascii="Arial" w:hAnsi="Arial" w:cs="Arial"/>
          <w:snapToGrid w:val="0"/>
          <w:sz w:val="20"/>
          <w:szCs w:val="20"/>
        </w:rPr>
        <w:t xml:space="preserve"> shall be at the expense of the Architect/Engineer.</w:t>
      </w:r>
    </w:p>
    <w:p w:rsidR="00BD4C18" w:rsidRPr="000E52A2" w:rsidRDefault="00BD4C18" w:rsidP="002B53A1">
      <w:pPr>
        <w:pStyle w:val="ListParagraph"/>
        <w:widowControl w:val="0"/>
        <w:numPr>
          <w:ilvl w:val="1"/>
          <w:numId w:val="22"/>
        </w:numPr>
        <w:tabs>
          <w:tab w:val="left" w:pos="-720"/>
          <w:tab w:val="left" w:pos="0"/>
          <w:tab w:val="left" w:pos="468"/>
          <w:tab w:val="left" w:pos="828"/>
        </w:tabs>
        <w:jc w:val="both"/>
        <w:rPr>
          <w:rFonts w:ascii="Arial" w:hAnsi="Arial" w:cs="Arial"/>
          <w:snapToGrid w:val="0"/>
          <w:sz w:val="20"/>
          <w:szCs w:val="20"/>
        </w:rPr>
      </w:pPr>
      <w:r w:rsidRPr="000E52A2">
        <w:rPr>
          <w:rFonts w:ascii="Arial" w:hAnsi="Arial" w:cs="Arial"/>
          <w:snapToGrid w:val="0"/>
          <w:sz w:val="20"/>
          <w:szCs w:val="20"/>
        </w:rPr>
        <w:t xml:space="preserve">If the lowest responsible bid exceeds the fixed limit of Construction Cost (including any Alternates and bidding contingencies), the Owner may:  1) Give written approval of an increase in the fixed limit of </w:t>
      </w:r>
      <w:r w:rsidRPr="000E52A2">
        <w:rPr>
          <w:rFonts w:ascii="Arial" w:hAnsi="Arial" w:cs="Arial"/>
          <w:snapToGrid w:val="0"/>
          <w:sz w:val="20"/>
          <w:szCs w:val="20"/>
        </w:rPr>
        <w:lastRenderedPageBreak/>
        <w:t xml:space="preserve">Construction Cost; or,2) Negotiate deductive changes, not to exceed 7% of the total cost of the project with the lowest responsible bidder; or, 3) Confer with the Architect/Engineer in revising the Project to reduce the final Estimate of Construction Cost and rebid the Project.  </w:t>
      </w:r>
      <w:r w:rsidR="00F97B30" w:rsidRPr="000E52A2">
        <w:rPr>
          <w:rFonts w:ascii="Arial" w:hAnsi="Arial" w:cs="Arial"/>
          <w:snapToGrid w:val="0"/>
          <w:sz w:val="20"/>
          <w:szCs w:val="20"/>
        </w:rPr>
        <w:t>Documenting s</w:t>
      </w:r>
      <w:r w:rsidRPr="000E52A2">
        <w:rPr>
          <w:rFonts w:ascii="Arial" w:hAnsi="Arial" w:cs="Arial"/>
          <w:snapToGrid w:val="0"/>
          <w:sz w:val="20"/>
          <w:szCs w:val="20"/>
        </w:rPr>
        <w:t>uch revisions</w:t>
      </w:r>
      <w:r w:rsidR="00F97B30" w:rsidRPr="000E52A2">
        <w:rPr>
          <w:rFonts w:ascii="Arial" w:hAnsi="Arial" w:cs="Arial"/>
          <w:snapToGrid w:val="0"/>
          <w:sz w:val="20"/>
          <w:szCs w:val="20"/>
        </w:rPr>
        <w:t xml:space="preserve"> in the Construction Documents and/or by addenda</w:t>
      </w:r>
      <w:r w:rsidRPr="000E52A2">
        <w:rPr>
          <w:rFonts w:ascii="Arial" w:hAnsi="Arial" w:cs="Arial"/>
          <w:snapToGrid w:val="0"/>
          <w:sz w:val="20"/>
          <w:szCs w:val="20"/>
        </w:rPr>
        <w:t xml:space="preserve"> shall be at the expense of the Architect/Engineer and shall constitute his sole responsibility to the Owner in this regard.</w:t>
      </w:r>
    </w:p>
    <w:p w:rsidR="00BD4C18" w:rsidRPr="00BD4C18" w:rsidRDefault="00BD4C18" w:rsidP="00BD4C18">
      <w:pPr>
        <w:widowControl w:val="0"/>
        <w:tabs>
          <w:tab w:val="left" w:pos="-720"/>
          <w:tab w:val="left" w:pos="0"/>
          <w:tab w:val="left" w:pos="468"/>
          <w:tab w:val="left" w:pos="720"/>
          <w:tab w:val="left" w:pos="828"/>
        </w:tabs>
        <w:jc w:val="both"/>
        <w:rPr>
          <w:rFonts w:ascii="Arial" w:hAnsi="Arial" w:cs="Arial"/>
          <w:snapToGrid w:val="0"/>
          <w:sz w:val="20"/>
          <w:szCs w:val="20"/>
        </w:rPr>
      </w:pPr>
    </w:p>
    <w:p w:rsidR="00BD4C18" w:rsidRPr="00715E5A" w:rsidRDefault="00BD4C18" w:rsidP="00BD4C18">
      <w:pPr>
        <w:widowControl w:val="0"/>
        <w:tabs>
          <w:tab w:val="left" w:pos="-720"/>
          <w:tab w:val="left" w:pos="0"/>
          <w:tab w:val="left" w:pos="468"/>
          <w:tab w:val="left" w:pos="720"/>
          <w:tab w:val="left" w:pos="828"/>
        </w:tabs>
        <w:jc w:val="both"/>
        <w:rPr>
          <w:rFonts w:ascii="Arial" w:hAnsi="Arial" w:cs="Arial"/>
          <w:snapToGrid w:val="0"/>
          <w:sz w:val="20"/>
          <w:szCs w:val="20"/>
          <w:u w:val="single"/>
        </w:rPr>
      </w:pPr>
      <w:r w:rsidRPr="00715E5A">
        <w:rPr>
          <w:rFonts w:ascii="Arial" w:hAnsi="Arial" w:cs="Arial"/>
          <w:snapToGrid w:val="0"/>
          <w:sz w:val="20"/>
          <w:szCs w:val="20"/>
          <w:u w:val="single"/>
        </w:rPr>
        <w:t>ARTICLE 8</w:t>
      </w:r>
      <w:r w:rsidR="00715E5A" w:rsidRPr="00715E5A">
        <w:rPr>
          <w:rFonts w:ascii="Arial" w:hAnsi="Arial" w:cs="Arial"/>
          <w:snapToGrid w:val="0"/>
          <w:sz w:val="20"/>
          <w:szCs w:val="20"/>
          <w:u w:val="single"/>
        </w:rPr>
        <w:t xml:space="preserve"> - </w:t>
      </w:r>
      <w:r w:rsidRPr="00715E5A">
        <w:rPr>
          <w:rFonts w:ascii="Arial" w:hAnsi="Arial" w:cs="Arial"/>
          <w:snapToGrid w:val="0"/>
          <w:sz w:val="20"/>
          <w:szCs w:val="20"/>
          <w:u w:val="single"/>
        </w:rPr>
        <w:t>RELATIONSHIP, SUCCESSORS AND ASSIGNS, TERMINATION OF THE CONTRACT, OWNERSHIP OF DOCUMENTS</w:t>
      </w:r>
    </w:p>
    <w:p w:rsidR="00BD4C18" w:rsidRPr="00BD4C18" w:rsidRDefault="00BD4C18" w:rsidP="00BD4C18">
      <w:pPr>
        <w:widowControl w:val="0"/>
        <w:tabs>
          <w:tab w:val="left" w:pos="-720"/>
          <w:tab w:val="left" w:pos="0"/>
          <w:tab w:val="left" w:pos="468"/>
          <w:tab w:val="left" w:pos="720"/>
          <w:tab w:val="left" w:pos="828"/>
        </w:tabs>
        <w:jc w:val="both"/>
        <w:rPr>
          <w:rFonts w:ascii="Arial" w:hAnsi="Arial" w:cs="Arial"/>
          <w:snapToGrid w:val="0"/>
          <w:sz w:val="20"/>
          <w:szCs w:val="20"/>
        </w:rPr>
      </w:pPr>
    </w:p>
    <w:p w:rsidR="002B53A1" w:rsidRPr="002B53A1" w:rsidRDefault="002B53A1" w:rsidP="002B53A1">
      <w:pPr>
        <w:pStyle w:val="ListParagraph"/>
        <w:widowControl w:val="0"/>
        <w:numPr>
          <w:ilvl w:val="0"/>
          <w:numId w:val="23"/>
        </w:numPr>
        <w:tabs>
          <w:tab w:val="left" w:pos="-720"/>
          <w:tab w:val="left" w:pos="0"/>
          <w:tab w:val="left" w:pos="468"/>
          <w:tab w:val="left" w:pos="810"/>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23"/>
        </w:numPr>
        <w:tabs>
          <w:tab w:val="left" w:pos="-720"/>
          <w:tab w:val="left" w:pos="0"/>
          <w:tab w:val="left" w:pos="468"/>
          <w:tab w:val="left" w:pos="810"/>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23"/>
        </w:numPr>
        <w:tabs>
          <w:tab w:val="left" w:pos="-720"/>
          <w:tab w:val="left" w:pos="0"/>
          <w:tab w:val="left" w:pos="468"/>
          <w:tab w:val="left" w:pos="810"/>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23"/>
        </w:numPr>
        <w:tabs>
          <w:tab w:val="left" w:pos="-720"/>
          <w:tab w:val="left" w:pos="0"/>
          <w:tab w:val="left" w:pos="468"/>
          <w:tab w:val="left" w:pos="810"/>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23"/>
        </w:numPr>
        <w:tabs>
          <w:tab w:val="left" w:pos="-720"/>
          <w:tab w:val="left" w:pos="0"/>
          <w:tab w:val="left" w:pos="468"/>
          <w:tab w:val="left" w:pos="810"/>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23"/>
        </w:numPr>
        <w:tabs>
          <w:tab w:val="left" w:pos="-720"/>
          <w:tab w:val="left" w:pos="0"/>
          <w:tab w:val="left" w:pos="468"/>
          <w:tab w:val="left" w:pos="810"/>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23"/>
        </w:numPr>
        <w:tabs>
          <w:tab w:val="left" w:pos="-720"/>
          <w:tab w:val="left" w:pos="0"/>
          <w:tab w:val="left" w:pos="468"/>
          <w:tab w:val="left" w:pos="810"/>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23"/>
        </w:numPr>
        <w:tabs>
          <w:tab w:val="left" w:pos="-720"/>
          <w:tab w:val="left" w:pos="0"/>
          <w:tab w:val="left" w:pos="468"/>
          <w:tab w:val="left" w:pos="810"/>
        </w:tabs>
        <w:jc w:val="both"/>
        <w:rPr>
          <w:rFonts w:ascii="Arial" w:hAnsi="Arial" w:cs="Arial"/>
          <w:snapToGrid w:val="0"/>
          <w:vanish/>
          <w:sz w:val="20"/>
          <w:szCs w:val="20"/>
        </w:rPr>
      </w:pPr>
    </w:p>
    <w:p w:rsidR="00BD4C18" w:rsidRPr="00BD4C18" w:rsidRDefault="00BD4C18" w:rsidP="002B53A1">
      <w:pPr>
        <w:widowControl w:val="0"/>
        <w:numPr>
          <w:ilvl w:val="1"/>
          <w:numId w:val="23"/>
        </w:numPr>
        <w:tabs>
          <w:tab w:val="left" w:pos="-720"/>
          <w:tab w:val="left" w:pos="0"/>
          <w:tab w:val="left" w:pos="468"/>
          <w:tab w:val="left" w:pos="810"/>
        </w:tabs>
        <w:jc w:val="both"/>
        <w:rPr>
          <w:rFonts w:ascii="Arial" w:hAnsi="Arial" w:cs="Arial"/>
          <w:snapToGrid w:val="0"/>
          <w:sz w:val="20"/>
          <w:szCs w:val="20"/>
        </w:rPr>
      </w:pPr>
      <w:r w:rsidRPr="00BD4C18">
        <w:rPr>
          <w:rFonts w:ascii="Arial" w:hAnsi="Arial" w:cs="Arial"/>
          <w:snapToGrid w:val="0"/>
          <w:sz w:val="20"/>
          <w:szCs w:val="20"/>
        </w:rPr>
        <w:t>The relationship of Architect/Engineer to Owner under this Contract is that of an Independent Contractor. The Architect/Engineer is not an employee of the State of Montana, is not carrying out the regular business of the State and is not subject to the supervision and control of the State.  Each of the parties will be solely and entirely responsible for their own acts and the acts of their employees.  No benefits are provided by the State of Montana to the Architect/Engineer or the Architect/Engineer's employees.</w:t>
      </w:r>
    </w:p>
    <w:p w:rsidR="00BD4C18" w:rsidRPr="00BD4C18" w:rsidRDefault="002B53A1" w:rsidP="002B53A1">
      <w:pPr>
        <w:widowControl w:val="0"/>
        <w:numPr>
          <w:ilvl w:val="1"/>
          <w:numId w:val="23"/>
        </w:numPr>
        <w:tabs>
          <w:tab w:val="left" w:pos="-720"/>
          <w:tab w:val="left" w:pos="0"/>
          <w:tab w:val="left" w:pos="468"/>
          <w:tab w:val="left" w:pos="720"/>
          <w:tab w:val="left" w:pos="810"/>
        </w:tabs>
        <w:jc w:val="both"/>
        <w:rPr>
          <w:rFonts w:ascii="Arial" w:hAnsi="Arial" w:cs="Arial"/>
          <w:snapToGrid w:val="0"/>
          <w:sz w:val="20"/>
          <w:szCs w:val="20"/>
        </w:rPr>
      </w:pPr>
      <w:r>
        <w:rPr>
          <w:rFonts w:ascii="Arial" w:hAnsi="Arial" w:cs="Arial"/>
          <w:snapToGrid w:val="0"/>
          <w:sz w:val="20"/>
          <w:szCs w:val="20"/>
        </w:rPr>
        <w:t xml:space="preserve"> </w:t>
      </w:r>
      <w:r w:rsidR="00BD4C18" w:rsidRPr="00BD4C18">
        <w:rPr>
          <w:rFonts w:ascii="Arial" w:hAnsi="Arial" w:cs="Arial"/>
          <w:snapToGrid w:val="0"/>
          <w:sz w:val="20"/>
          <w:szCs w:val="20"/>
        </w:rPr>
        <w:t>The Owner and the Architect/Engineer, each binds himself, his partners, successors, legal representatives, and assigns to the other party to this Contract, and to the partners, successors, legal representatives and assigns of such other party in respect to all covenants of this Contract.  Neither the Owner nor the Architect/Engineer shall assign or transfer his interest in the Contract without written consent of the other.</w:t>
      </w:r>
    </w:p>
    <w:p w:rsidR="00BD4C18" w:rsidRPr="00BD4C18" w:rsidRDefault="002B53A1" w:rsidP="002B53A1">
      <w:pPr>
        <w:widowControl w:val="0"/>
        <w:numPr>
          <w:ilvl w:val="1"/>
          <w:numId w:val="23"/>
        </w:numPr>
        <w:tabs>
          <w:tab w:val="left" w:pos="-720"/>
          <w:tab w:val="left" w:pos="0"/>
          <w:tab w:val="left" w:pos="468"/>
          <w:tab w:val="left" w:pos="720"/>
          <w:tab w:val="left" w:pos="810"/>
        </w:tabs>
        <w:jc w:val="both"/>
        <w:rPr>
          <w:rFonts w:ascii="Arial" w:hAnsi="Arial" w:cs="Arial"/>
          <w:snapToGrid w:val="0"/>
          <w:sz w:val="20"/>
          <w:szCs w:val="20"/>
        </w:rPr>
      </w:pPr>
      <w:r>
        <w:rPr>
          <w:rFonts w:ascii="Arial" w:hAnsi="Arial" w:cs="Arial"/>
          <w:snapToGrid w:val="0"/>
          <w:sz w:val="20"/>
          <w:szCs w:val="20"/>
        </w:rPr>
        <w:t xml:space="preserve"> </w:t>
      </w:r>
      <w:r w:rsidR="00BD4C18" w:rsidRPr="00BD4C18">
        <w:rPr>
          <w:rFonts w:ascii="Arial" w:hAnsi="Arial" w:cs="Arial"/>
          <w:snapToGrid w:val="0"/>
          <w:sz w:val="20"/>
          <w:szCs w:val="20"/>
        </w:rPr>
        <w:t>The Architect/Engineer or Owner may terminate this Contract upon giving written notice to the other that such party has failed to fulfill its obligations under this Contract.  In the event of such default, the Architect/Engineer or Owner shall notify the other and allow ten (10) calendar days upon receipt for corrective action.  Should no satisfactory corrective action be taken by the defaulting party, the other shall have right to terminate the Contract.  The Owner may terminate this Contract without cause at any time upon giving written notice to the Architect/Engineer.  If the Contract is terminated for the convenience of the Owner, the Architect/Engineer shall be paid for all services rendered prior to receiving the written notice.  If the Architect/Engineer fails to fulfill his obligations and the Contract is terminated, the Owner may prosecute the Project to completion by contract or other means available.  The Owner may hold the Architect/Engineer liable for any and all additional costs incurred due to the Architect’s/Engineer’s failure to perform.  The rights and remedies available to the Owner provided herein are in addition to any and all other rights and remedies provided by law or equity.</w:t>
      </w:r>
    </w:p>
    <w:p w:rsidR="00BD4C18" w:rsidRDefault="002B53A1" w:rsidP="002B53A1">
      <w:pPr>
        <w:widowControl w:val="0"/>
        <w:numPr>
          <w:ilvl w:val="1"/>
          <w:numId w:val="23"/>
        </w:numPr>
        <w:tabs>
          <w:tab w:val="left" w:pos="-720"/>
          <w:tab w:val="left" w:pos="0"/>
          <w:tab w:val="left" w:pos="468"/>
          <w:tab w:val="left" w:pos="720"/>
          <w:tab w:val="left" w:pos="810"/>
        </w:tabs>
        <w:jc w:val="both"/>
        <w:rPr>
          <w:rFonts w:ascii="Arial" w:hAnsi="Arial" w:cs="Arial"/>
          <w:snapToGrid w:val="0"/>
          <w:sz w:val="20"/>
          <w:szCs w:val="20"/>
        </w:rPr>
      </w:pPr>
      <w:r>
        <w:rPr>
          <w:rFonts w:ascii="Arial" w:hAnsi="Arial" w:cs="Arial"/>
          <w:snapToGrid w:val="0"/>
          <w:sz w:val="20"/>
          <w:szCs w:val="20"/>
        </w:rPr>
        <w:t xml:space="preserve"> </w:t>
      </w:r>
      <w:r w:rsidR="00BD4C18" w:rsidRPr="00BD4C18">
        <w:rPr>
          <w:rFonts w:ascii="Arial" w:hAnsi="Arial" w:cs="Arial"/>
          <w:snapToGrid w:val="0"/>
          <w:sz w:val="20"/>
          <w:szCs w:val="20"/>
        </w:rPr>
        <w:t>All documents developed under this Contract are and shall become the property of the Owner whether the Project for which they are made is or is not executed.  The signing of this Contract shall constitute a complete transfer of ownership, intellectual property and copyright of all documents from the Architect/Engineer to the Owner upon Substantial Completion of the Project.  Such transfer shall not be construed by the Architect/Engineer as a grant for usage nor can it be revoked by the Architect/Engineer.  The Owner agrees to indemnify and hold harmless the Architect/Engineer from any and all claims, demands and causes of action of any kind or character arising as a result of reuse of the documents developed under this Contract.</w:t>
      </w:r>
    </w:p>
    <w:p w:rsidR="000C6A5D" w:rsidRPr="000C6A5D" w:rsidRDefault="002B53A1" w:rsidP="002B53A1">
      <w:pPr>
        <w:widowControl w:val="0"/>
        <w:numPr>
          <w:ilvl w:val="1"/>
          <w:numId w:val="23"/>
        </w:numPr>
        <w:tabs>
          <w:tab w:val="left" w:pos="-720"/>
          <w:tab w:val="left" w:pos="0"/>
          <w:tab w:val="left" w:pos="468"/>
          <w:tab w:val="left" w:pos="720"/>
          <w:tab w:val="left" w:pos="810"/>
        </w:tabs>
        <w:jc w:val="both"/>
        <w:rPr>
          <w:rFonts w:ascii="Arial" w:hAnsi="Arial" w:cs="Arial"/>
          <w:snapToGrid w:val="0"/>
          <w:sz w:val="20"/>
          <w:szCs w:val="20"/>
        </w:rPr>
      </w:pPr>
      <w:r>
        <w:rPr>
          <w:rFonts w:ascii="Arial" w:hAnsi="Arial" w:cs="Arial"/>
          <w:snapToGrid w:val="0"/>
          <w:sz w:val="20"/>
          <w:szCs w:val="20"/>
        </w:rPr>
        <w:t xml:space="preserve"> </w:t>
      </w:r>
      <w:r w:rsidR="000C6A5D" w:rsidRPr="000C6A5D">
        <w:rPr>
          <w:rFonts w:ascii="Arial" w:hAnsi="Arial" w:cs="Arial"/>
          <w:snapToGrid w:val="0"/>
          <w:sz w:val="20"/>
          <w:szCs w:val="20"/>
        </w:rPr>
        <w:t>Equal Opportunity Employment/Non-Discrimination.  The Architect/Engineer shall be familiar with and be responsible for and adhere to all Federal and State requirements regarding employment practices.  All hiring and other employment practices of the Architect/Engineer shall be in accordance with Federal and State Equal Employment Opportunity laws, executive orders, requirements and regulations and shall be nondiscriminatory, based on merit and qualifications without regard to race, color, sex, pregnancy, childbirth or medical conditions related to pregnancy or childbirth, political or religious affiliation or ideas, culture, creed, social origin or condition, genetic information, sexual orientation, gender identity or expression, national origin, ancestry, age, disability, military service or veteran status, or marital status, or physical or mental disability by the persons performing this Agreement.</w:t>
      </w:r>
    </w:p>
    <w:p w:rsidR="000C6A5D" w:rsidRPr="000C6A5D" w:rsidRDefault="002B53A1" w:rsidP="002B53A1">
      <w:pPr>
        <w:widowControl w:val="0"/>
        <w:numPr>
          <w:ilvl w:val="1"/>
          <w:numId w:val="23"/>
        </w:numPr>
        <w:tabs>
          <w:tab w:val="left" w:pos="-720"/>
          <w:tab w:val="left" w:pos="0"/>
          <w:tab w:val="left" w:pos="468"/>
          <w:tab w:val="left" w:pos="720"/>
          <w:tab w:val="left" w:pos="810"/>
        </w:tabs>
        <w:jc w:val="both"/>
        <w:rPr>
          <w:rFonts w:ascii="Arial" w:hAnsi="Arial" w:cs="Arial"/>
          <w:snapToGrid w:val="0"/>
          <w:sz w:val="20"/>
          <w:szCs w:val="20"/>
        </w:rPr>
      </w:pPr>
      <w:r>
        <w:rPr>
          <w:rFonts w:ascii="Arial" w:hAnsi="Arial" w:cs="Arial"/>
          <w:snapToGrid w:val="0"/>
          <w:sz w:val="20"/>
          <w:szCs w:val="20"/>
        </w:rPr>
        <w:t xml:space="preserve"> </w:t>
      </w:r>
      <w:r w:rsidR="000C6A5D" w:rsidRPr="000C6A5D">
        <w:rPr>
          <w:rFonts w:ascii="Arial" w:hAnsi="Arial" w:cs="Arial"/>
          <w:snapToGrid w:val="0"/>
          <w:sz w:val="20"/>
          <w:szCs w:val="20"/>
        </w:rPr>
        <w:t xml:space="preserve">Compliance with the Affordable Care Act.  Architect/Engineer is the employer and, therefore, responsible for providing healthcare benefits for its employees under the Patient Protection and Affordable Care Act.  Architect/Engineer represents and warrants that all individuals who perform services for an agency of the State are and </w:t>
      </w:r>
      <w:proofErr w:type="gramStart"/>
      <w:r w:rsidR="000C6A5D" w:rsidRPr="000C6A5D">
        <w:rPr>
          <w:rFonts w:ascii="Arial" w:hAnsi="Arial" w:cs="Arial"/>
          <w:snapToGrid w:val="0"/>
          <w:sz w:val="20"/>
          <w:szCs w:val="20"/>
        </w:rPr>
        <w:t>at all times</w:t>
      </w:r>
      <w:proofErr w:type="gramEnd"/>
      <w:r w:rsidR="000C6A5D" w:rsidRPr="000C6A5D">
        <w:rPr>
          <w:rFonts w:ascii="Arial" w:hAnsi="Arial" w:cs="Arial"/>
          <w:snapToGrid w:val="0"/>
          <w:sz w:val="20"/>
          <w:szCs w:val="20"/>
        </w:rPr>
        <w:t xml:space="preserve"> shall remain Architect/Engineer's common law employees.  Architect/Engineer further acknowledges and agrees that, throughout the term of this Agreement, Architect/Engineer retains the right to direct and control its employees.  Architect/Engineer agrees and acknowledges that it, its agents or employees are not entitled to participate in any of the benefit plans or programs that the State now or hereafter maintains for its employees.  </w:t>
      </w:r>
    </w:p>
    <w:p w:rsidR="00BD4C18" w:rsidRPr="00BD4C18" w:rsidRDefault="00BD4C18" w:rsidP="00BD4C18">
      <w:pPr>
        <w:widowControl w:val="0"/>
        <w:tabs>
          <w:tab w:val="left" w:pos="-720"/>
          <w:tab w:val="left" w:pos="0"/>
          <w:tab w:val="left" w:pos="468"/>
          <w:tab w:val="left" w:pos="720"/>
          <w:tab w:val="left" w:pos="828"/>
        </w:tabs>
        <w:jc w:val="both"/>
        <w:rPr>
          <w:rFonts w:ascii="Arial" w:hAnsi="Arial" w:cs="Arial"/>
          <w:snapToGrid w:val="0"/>
          <w:sz w:val="20"/>
          <w:szCs w:val="20"/>
        </w:rPr>
      </w:pPr>
    </w:p>
    <w:p w:rsidR="00BD4C18" w:rsidRPr="00715E5A" w:rsidRDefault="00BD4C18" w:rsidP="00BD4C18">
      <w:pPr>
        <w:widowControl w:val="0"/>
        <w:tabs>
          <w:tab w:val="left" w:pos="-720"/>
          <w:tab w:val="left" w:pos="0"/>
          <w:tab w:val="left" w:pos="468"/>
          <w:tab w:val="left" w:pos="720"/>
          <w:tab w:val="left" w:pos="828"/>
        </w:tabs>
        <w:jc w:val="both"/>
        <w:rPr>
          <w:rFonts w:ascii="Arial" w:hAnsi="Arial" w:cs="Arial"/>
          <w:snapToGrid w:val="0"/>
          <w:sz w:val="20"/>
          <w:szCs w:val="20"/>
          <w:u w:val="single"/>
        </w:rPr>
      </w:pPr>
      <w:r w:rsidRPr="00715E5A">
        <w:rPr>
          <w:rFonts w:ascii="Arial" w:hAnsi="Arial" w:cs="Arial"/>
          <w:snapToGrid w:val="0"/>
          <w:sz w:val="20"/>
          <w:szCs w:val="20"/>
          <w:u w:val="single"/>
        </w:rPr>
        <w:t xml:space="preserve">ARTICLE </w:t>
      </w:r>
      <w:r w:rsidR="00715E5A" w:rsidRPr="00715E5A">
        <w:rPr>
          <w:rFonts w:ascii="Arial" w:hAnsi="Arial" w:cs="Arial"/>
          <w:snapToGrid w:val="0"/>
          <w:sz w:val="20"/>
          <w:szCs w:val="20"/>
          <w:u w:val="single"/>
        </w:rPr>
        <w:t xml:space="preserve">9 - </w:t>
      </w:r>
      <w:r w:rsidRPr="00715E5A">
        <w:rPr>
          <w:rFonts w:ascii="Arial" w:hAnsi="Arial" w:cs="Arial"/>
          <w:snapToGrid w:val="0"/>
          <w:sz w:val="20"/>
          <w:szCs w:val="20"/>
          <w:u w:val="single"/>
        </w:rPr>
        <w:t>RECORDS, CONTINGENT FEES, EXTENT OF CONTRACT, VENUE, INDEMNIFICATION, EMPLOYMENT</w:t>
      </w:r>
    </w:p>
    <w:p w:rsidR="00BD4C18" w:rsidRPr="00BD4C18" w:rsidRDefault="00BD4C18" w:rsidP="00BD4C18">
      <w:pPr>
        <w:widowControl w:val="0"/>
        <w:tabs>
          <w:tab w:val="left" w:pos="-720"/>
          <w:tab w:val="left" w:pos="0"/>
          <w:tab w:val="left" w:pos="468"/>
          <w:tab w:val="left" w:pos="720"/>
          <w:tab w:val="left" w:pos="828"/>
        </w:tabs>
        <w:jc w:val="both"/>
        <w:rPr>
          <w:rFonts w:ascii="Arial" w:hAnsi="Arial" w:cs="Arial"/>
          <w:snapToGrid w:val="0"/>
          <w:sz w:val="20"/>
          <w:szCs w:val="20"/>
        </w:rPr>
      </w:pPr>
    </w:p>
    <w:p w:rsidR="002B53A1" w:rsidRPr="002B53A1" w:rsidRDefault="002B53A1" w:rsidP="002B53A1">
      <w:pPr>
        <w:pStyle w:val="ListParagraph"/>
        <w:widowControl w:val="0"/>
        <w:numPr>
          <w:ilvl w:val="0"/>
          <w:numId w:val="16"/>
        </w:numPr>
        <w:tabs>
          <w:tab w:val="left" w:pos="-720"/>
          <w:tab w:val="left" w:pos="0"/>
          <w:tab w:val="left" w:pos="468"/>
          <w:tab w:val="left" w:pos="828"/>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16"/>
        </w:numPr>
        <w:tabs>
          <w:tab w:val="left" w:pos="-720"/>
          <w:tab w:val="left" w:pos="0"/>
          <w:tab w:val="left" w:pos="468"/>
          <w:tab w:val="left" w:pos="828"/>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16"/>
        </w:numPr>
        <w:tabs>
          <w:tab w:val="left" w:pos="-720"/>
          <w:tab w:val="left" w:pos="0"/>
          <w:tab w:val="left" w:pos="468"/>
          <w:tab w:val="left" w:pos="828"/>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16"/>
        </w:numPr>
        <w:tabs>
          <w:tab w:val="left" w:pos="-720"/>
          <w:tab w:val="left" w:pos="0"/>
          <w:tab w:val="left" w:pos="468"/>
          <w:tab w:val="left" w:pos="828"/>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16"/>
        </w:numPr>
        <w:tabs>
          <w:tab w:val="left" w:pos="-720"/>
          <w:tab w:val="left" w:pos="0"/>
          <w:tab w:val="left" w:pos="468"/>
          <w:tab w:val="left" w:pos="828"/>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16"/>
        </w:numPr>
        <w:tabs>
          <w:tab w:val="left" w:pos="-720"/>
          <w:tab w:val="left" w:pos="0"/>
          <w:tab w:val="left" w:pos="468"/>
          <w:tab w:val="left" w:pos="828"/>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16"/>
        </w:numPr>
        <w:tabs>
          <w:tab w:val="left" w:pos="-720"/>
          <w:tab w:val="left" w:pos="0"/>
          <w:tab w:val="left" w:pos="468"/>
          <w:tab w:val="left" w:pos="828"/>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16"/>
        </w:numPr>
        <w:tabs>
          <w:tab w:val="left" w:pos="-720"/>
          <w:tab w:val="left" w:pos="0"/>
          <w:tab w:val="left" w:pos="468"/>
          <w:tab w:val="left" w:pos="828"/>
        </w:tabs>
        <w:jc w:val="both"/>
        <w:rPr>
          <w:rFonts w:ascii="Arial" w:hAnsi="Arial" w:cs="Arial"/>
          <w:snapToGrid w:val="0"/>
          <w:vanish/>
          <w:sz w:val="20"/>
          <w:szCs w:val="20"/>
        </w:rPr>
      </w:pPr>
    </w:p>
    <w:p w:rsidR="002B53A1" w:rsidRPr="002B53A1" w:rsidRDefault="002B53A1" w:rsidP="002B53A1">
      <w:pPr>
        <w:pStyle w:val="ListParagraph"/>
        <w:widowControl w:val="0"/>
        <w:numPr>
          <w:ilvl w:val="0"/>
          <w:numId w:val="16"/>
        </w:numPr>
        <w:tabs>
          <w:tab w:val="left" w:pos="-720"/>
          <w:tab w:val="left" w:pos="0"/>
          <w:tab w:val="left" w:pos="468"/>
          <w:tab w:val="left" w:pos="828"/>
        </w:tabs>
        <w:jc w:val="both"/>
        <w:rPr>
          <w:rFonts w:ascii="Arial" w:hAnsi="Arial" w:cs="Arial"/>
          <w:snapToGrid w:val="0"/>
          <w:vanish/>
          <w:sz w:val="20"/>
          <w:szCs w:val="20"/>
        </w:rPr>
      </w:pPr>
    </w:p>
    <w:p w:rsidR="00BD4C18" w:rsidRPr="00BD4C18" w:rsidRDefault="00BD4C18" w:rsidP="002B53A1">
      <w:pPr>
        <w:widowControl w:val="0"/>
        <w:numPr>
          <w:ilvl w:val="1"/>
          <w:numId w:val="16"/>
        </w:numPr>
        <w:tabs>
          <w:tab w:val="left" w:pos="-720"/>
          <w:tab w:val="left" w:pos="0"/>
          <w:tab w:val="left" w:pos="468"/>
          <w:tab w:val="left" w:pos="828"/>
        </w:tabs>
        <w:jc w:val="both"/>
        <w:rPr>
          <w:rFonts w:ascii="Arial" w:hAnsi="Arial" w:cs="Arial"/>
          <w:snapToGrid w:val="0"/>
          <w:sz w:val="20"/>
          <w:szCs w:val="20"/>
        </w:rPr>
      </w:pPr>
      <w:r w:rsidRPr="00BD4C18">
        <w:rPr>
          <w:rFonts w:ascii="Arial" w:hAnsi="Arial" w:cs="Arial"/>
          <w:snapToGrid w:val="0"/>
          <w:sz w:val="20"/>
          <w:szCs w:val="20"/>
        </w:rPr>
        <w:t>The State shall have access to all records, correspondence, and files of the Architect/Engineer, its employees, engineers, or consultants pertaining to the contract administration undertaken on behalf of the State. This access shall be continuing and survive the termination of the Contract for either cause or convenience.  Such records shall be kept in a generally recognized format and shall be available to the Owner, Legislative Auditor, the Legislative Fiscal Analyst or his authorized representative at mutually convenient time for a period of three (3) years after completion and acceptance of the Project by the Owner.</w:t>
      </w:r>
    </w:p>
    <w:p w:rsidR="00BD4C18" w:rsidRPr="00BD4C18" w:rsidRDefault="00BD4C18" w:rsidP="002B53A1">
      <w:pPr>
        <w:widowControl w:val="0"/>
        <w:numPr>
          <w:ilvl w:val="1"/>
          <w:numId w:val="16"/>
        </w:numPr>
        <w:tabs>
          <w:tab w:val="left" w:pos="-720"/>
          <w:tab w:val="left" w:pos="0"/>
          <w:tab w:val="left" w:pos="468"/>
          <w:tab w:val="left" w:pos="828"/>
        </w:tabs>
        <w:jc w:val="both"/>
        <w:rPr>
          <w:rFonts w:ascii="Arial" w:hAnsi="Arial" w:cs="Arial"/>
          <w:snapToGrid w:val="0"/>
          <w:sz w:val="20"/>
          <w:szCs w:val="20"/>
        </w:rPr>
      </w:pPr>
      <w:r w:rsidRPr="00BD4C18">
        <w:rPr>
          <w:rFonts w:ascii="Arial" w:hAnsi="Arial" w:cs="Arial"/>
          <w:snapToGrid w:val="0"/>
          <w:sz w:val="20"/>
          <w:szCs w:val="20"/>
        </w:rPr>
        <w:t>The Architect/Engineer warrants that he has not employed or retained any person, partnership, or corporation, other than a bona fide employee or agent working for the Architect/Engineer to solicit or secure this Contract, and that he has not paid or agreed to pay any person, partnership, or corporation, other than a bona fide employee or agent, any fee, or any other consideration, contingent upon the making of this Contract.</w:t>
      </w:r>
    </w:p>
    <w:p w:rsidR="00BD4C18" w:rsidRPr="00BD4C18" w:rsidRDefault="00BD4C18" w:rsidP="002B53A1">
      <w:pPr>
        <w:widowControl w:val="0"/>
        <w:numPr>
          <w:ilvl w:val="1"/>
          <w:numId w:val="16"/>
        </w:numPr>
        <w:tabs>
          <w:tab w:val="left" w:pos="-720"/>
          <w:tab w:val="left" w:pos="0"/>
          <w:tab w:val="left" w:pos="468"/>
          <w:tab w:val="left" w:pos="828"/>
        </w:tabs>
        <w:jc w:val="both"/>
        <w:rPr>
          <w:rFonts w:ascii="Arial" w:hAnsi="Arial" w:cs="Arial"/>
          <w:snapToGrid w:val="0"/>
          <w:sz w:val="20"/>
          <w:szCs w:val="20"/>
        </w:rPr>
      </w:pPr>
      <w:r w:rsidRPr="00BD4C18">
        <w:rPr>
          <w:rFonts w:ascii="Arial" w:hAnsi="Arial" w:cs="Arial"/>
          <w:snapToGrid w:val="0"/>
          <w:sz w:val="20"/>
          <w:szCs w:val="20"/>
        </w:rPr>
        <w:t>This Contract represents the entire and integrated agreement between the Owner and the Architect/Engineer and supersedes all prior negotiations, representations or agreements, whether written or oral.  This Contract may be amended only by written instrument signed by both Owner and Architect/Engineer.</w:t>
      </w:r>
    </w:p>
    <w:p w:rsidR="00BD4C18" w:rsidRPr="00BD4C18" w:rsidRDefault="00BD4C18" w:rsidP="002B53A1">
      <w:pPr>
        <w:widowControl w:val="0"/>
        <w:numPr>
          <w:ilvl w:val="1"/>
          <w:numId w:val="16"/>
        </w:numPr>
        <w:tabs>
          <w:tab w:val="left" w:pos="-720"/>
          <w:tab w:val="left" w:pos="0"/>
          <w:tab w:val="left" w:pos="468"/>
          <w:tab w:val="left" w:pos="828"/>
        </w:tabs>
        <w:jc w:val="both"/>
        <w:rPr>
          <w:rFonts w:ascii="Arial" w:hAnsi="Arial" w:cs="Arial"/>
          <w:snapToGrid w:val="0"/>
          <w:sz w:val="20"/>
          <w:szCs w:val="20"/>
        </w:rPr>
      </w:pPr>
      <w:r w:rsidRPr="00BD4C18">
        <w:rPr>
          <w:rFonts w:ascii="Arial" w:hAnsi="Arial" w:cs="Arial"/>
          <w:snapToGrid w:val="0"/>
          <w:sz w:val="20"/>
          <w:szCs w:val="20"/>
        </w:rPr>
        <w:t xml:space="preserve">In the event of mediation, arbitration, or litigation concerning the Contract, venue shall be the First Judicial District in and for the County of Lewis and Clark, Montana, and the Contract shall be interpreted according to the Laws of Montana. </w:t>
      </w:r>
    </w:p>
    <w:p w:rsidR="00BD4C18" w:rsidRPr="00BD4C18" w:rsidRDefault="00BD4C18" w:rsidP="002B53A1">
      <w:pPr>
        <w:widowControl w:val="0"/>
        <w:numPr>
          <w:ilvl w:val="1"/>
          <w:numId w:val="16"/>
        </w:numPr>
        <w:tabs>
          <w:tab w:val="left" w:pos="-720"/>
          <w:tab w:val="left" w:pos="0"/>
          <w:tab w:val="left" w:pos="468"/>
          <w:tab w:val="left" w:pos="828"/>
        </w:tabs>
        <w:jc w:val="both"/>
        <w:rPr>
          <w:rFonts w:ascii="Arial" w:hAnsi="Arial" w:cs="Arial"/>
          <w:snapToGrid w:val="0"/>
          <w:sz w:val="20"/>
          <w:szCs w:val="20"/>
        </w:rPr>
      </w:pPr>
      <w:r w:rsidRPr="00BD4C18">
        <w:rPr>
          <w:rFonts w:ascii="Arial" w:hAnsi="Arial" w:cs="Arial"/>
          <w:snapToGrid w:val="0"/>
          <w:sz w:val="20"/>
          <w:szCs w:val="20"/>
        </w:rPr>
        <w:t xml:space="preserve">The Architect/Engineer shall indemnify and hold harmless the State of Montana from and against all </w:t>
      </w:r>
      <w:r w:rsidRPr="00BD4C18">
        <w:rPr>
          <w:rFonts w:ascii="Arial" w:hAnsi="Arial" w:cs="Arial"/>
          <w:snapToGrid w:val="0"/>
          <w:sz w:val="20"/>
          <w:szCs w:val="20"/>
        </w:rPr>
        <w:lastRenderedPageBreak/>
        <w:t>damages, claims and liability arising out of the negligent acts, errors, or omissions of the Architect/Engineer, its officers, agents, consultants, and employe</w:t>
      </w:r>
      <w:r w:rsidRPr="00BD4C18">
        <w:rPr>
          <w:rFonts w:ascii="Arial" w:hAnsi="Arial" w:cs="Arial"/>
          <w:snapToGrid w:val="0"/>
          <w:sz w:val="20"/>
          <w:szCs w:val="20"/>
        </w:rPr>
        <w:softHyphen/>
        <w:t>es, including all judgments, awards, losses, expenses, costs and attor</w:t>
      </w:r>
      <w:r w:rsidRPr="00BD4C18">
        <w:rPr>
          <w:rFonts w:ascii="Arial" w:hAnsi="Arial" w:cs="Arial"/>
          <w:snapToGrid w:val="0"/>
          <w:sz w:val="20"/>
          <w:szCs w:val="20"/>
        </w:rPr>
        <w:softHyphen/>
        <w:t>neys' fees.  The Owner shall indemnify and hold harmless the Architect/Engineer from and against all damages, claims and liability arising out of the negligent acts, errors, or omissions of the Owner, its officers, agents, consultants, and employe</w:t>
      </w:r>
      <w:r w:rsidRPr="00BD4C18">
        <w:rPr>
          <w:rFonts w:ascii="Arial" w:hAnsi="Arial" w:cs="Arial"/>
          <w:snapToGrid w:val="0"/>
          <w:sz w:val="20"/>
          <w:szCs w:val="20"/>
        </w:rPr>
        <w:softHyphen/>
        <w:t>es, including all judgments, awards, losses, expenses, costs and attor</w:t>
      </w:r>
      <w:r w:rsidRPr="00BD4C18">
        <w:rPr>
          <w:rFonts w:ascii="Arial" w:hAnsi="Arial" w:cs="Arial"/>
          <w:snapToGrid w:val="0"/>
          <w:sz w:val="20"/>
          <w:szCs w:val="20"/>
        </w:rPr>
        <w:softHyphen/>
        <w:t>neys' fees.</w:t>
      </w:r>
    </w:p>
    <w:p w:rsidR="00BD4C18" w:rsidRPr="00BD4C18" w:rsidRDefault="00BD4C18" w:rsidP="002B53A1">
      <w:pPr>
        <w:widowControl w:val="0"/>
        <w:numPr>
          <w:ilvl w:val="1"/>
          <w:numId w:val="16"/>
        </w:numPr>
        <w:tabs>
          <w:tab w:val="left" w:pos="-720"/>
          <w:tab w:val="left" w:pos="0"/>
          <w:tab w:val="left" w:pos="468"/>
          <w:tab w:val="left" w:pos="828"/>
        </w:tabs>
        <w:jc w:val="both"/>
        <w:rPr>
          <w:rFonts w:ascii="Arial" w:hAnsi="Arial" w:cs="Arial"/>
          <w:snapToGrid w:val="0"/>
          <w:sz w:val="20"/>
          <w:szCs w:val="20"/>
        </w:rPr>
      </w:pPr>
      <w:r w:rsidRPr="00BD4C18">
        <w:rPr>
          <w:rFonts w:ascii="Arial" w:hAnsi="Arial" w:cs="Arial"/>
          <w:snapToGrid w:val="0"/>
          <w:sz w:val="20"/>
          <w:szCs w:val="20"/>
        </w:rPr>
        <w:tab/>
        <w:t>The Architect/Engineer shall be familiar with and be responsible for and adhere to all Federal and State requirements regarding employment practices.  All hiring and other employment practices of the Architect/Engineer shall be in accordance with Federal Equal Employment Opportunity Commission regulations and shall be nondiscriminatory, based on merit and qualifications without regard to race, color, religion, creed, political ideas, sex, age, marital status, physical or mental handicap, or national origin.</w:t>
      </w:r>
    </w:p>
    <w:p w:rsidR="00BD4C18" w:rsidRPr="00BD4C18" w:rsidRDefault="00BD4C18" w:rsidP="00BD4C18">
      <w:pPr>
        <w:widowControl w:val="0"/>
        <w:tabs>
          <w:tab w:val="left" w:pos="-720"/>
          <w:tab w:val="left" w:pos="0"/>
          <w:tab w:val="left" w:pos="468"/>
          <w:tab w:val="left" w:pos="720"/>
          <w:tab w:val="left" w:pos="828"/>
        </w:tabs>
        <w:jc w:val="both"/>
        <w:rPr>
          <w:rFonts w:ascii="Arial" w:hAnsi="Arial" w:cs="Arial"/>
          <w:snapToGrid w:val="0"/>
          <w:sz w:val="20"/>
          <w:szCs w:val="20"/>
        </w:rPr>
      </w:pPr>
    </w:p>
    <w:p w:rsidR="00BD4C18" w:rsidRPr="00715E5A" w:rsidRDefault="00BD4C18" w:rsidP="00715E5A">
      <w:pPr>
        <w:widowControl w:val="0"/>
        <w:tabs>
          <w:tab w:val="left" w:pos="-720"/>
          <w:tab w:val="left" w:pos="0"/>
          <w:tab w:val="left" w:pos="468"/>
          <w:tab w:val="left" w:pos="720"/>
          <w:tab w:val="left" w:pos="810"/>
        </w:tabs>
        <w:jc w:val="both"/>
        <w:rPr>
          <w:rFonts w:ascii="Arial" w:hAnsi="Arial" w:cs="Arial"/>
          <w:snapToGrid w:val="0"/>
          <w:sz w:val="20"/>
          <w:szCs w:val="20"/>
          <w:u w:val="single"/>
        </w:rPr>
      </w:pPr>
      <w:r w:rsidRPr="00715E5A">
        <w:rPr>
          <w:rFonts w:ascii="Arial" w:hAnsi="Arial" w:cs="Arial"/>
          <w:snapToGrid w:val="0"/>
          <w:sz w:val="20"/>
          <w:szCs w:val="20"/>
          <w:u w:val="single"/>
        </w:rPr>
        <w:t>ARTICLE 10</w:t>
      </w:r>
      <w:r w:rsidR="00715E5A" w:rsidRPr="00715E5A">
        <w:rPr>
          <w:rFonts w:ascii="Arial" w:hAnsi="Arial" w:cs="Arial"/>
          <w:snapToGrid w:val="0"/>
          <w:sz w:val="20"/>
          <w:szCs w:val="20"/>
          <w:u w:val="single"/>
        </w:rPr>
        <w:t xml:space="preserve"> - </w:t>
      </w:r>
      <w:r w:rsidRPr="00715E5A">
        <w:rPr>
          <w:rFonts w:ascii="Arial" w:hAnsi="Arial" w:cs="Arial"/>
          <w:snapToGrid w:val="0"/>
          <w:sz w:val="20"/>
          <w:szCs w:val="20"/>
          <w:u w:val="single"/>
        </w:rPr>
        <w:t>DISPUTE RESOLUTION</w:t>
      </w:r>
      <w:r w:rsidR="00715E5A">
        <w:rPr>
          <w:rFonts w:ascii="Arial" w:hAnsi="Arial" w:cs="Arial"/>
          <w:snapToGrid w:val="0"/>
          <w:sz w:val="20"/>
          <w:szCs w:val="20"/>
        </w:rPr>
        <w:t xml:space="preserve"> </w:t>
      </w:r>
      <w:r w:rsidRPr="00715E5A">
        <w:rPr>
          <w:rFonts w:ascii="Arial" w:hAnsi="Arial" w:cs="Arial"/>
          <w:snapToGrid w:val="0"/>
          <w:sz w:val="20"/>
          <w:szCs w:val="20"/>
        </w:rPr>
        <w:t xml:space="preserve">Any and all controversies, disputes, claims or other matters between the parties arising out of or related to this Contract, or breach thereof, shall be decided and settled by arbitration in accordance with the Uniform Arbitration Act, Title 27, Chapter 5 of Montana Code Annotated.  Each party shall be responsible for and bear its own costs of any arbitration, except those awarded by arbitration.  Good faith effort and attempt shall be made by both parties to decide and settle any and all controversies, disputes, claims or other matters prior to initiating arbitration proceedings either through negotiation or mediation.  Mediation shall be conducted by a neutral third party in accordance with rules agreed to in writing by the parties.  The complaining party shall, at a minimum, provide notice of any claim, dispute or potential for legal proceedings pursuant to the applicable statute(s) of limitations as provided in Montana law. However, a complaining party may demand initiation of a resolution through arbitration upon 15 calendar days’ written notice to the other party of the conditions that give rise to the complaint or dispute.  Lewis &amp; Clark County, State of Montana shall be the venue for all arbitration proceedings.  Montana law shall govern any arbitration.  All arbiters shall be certified by the American Arbitration Association.  When written demand for arbitration has been made, the manner of arbitration </w:t>
      </w:r>
      <w:proofErr w:type="gramStart"/>
      <w:r w:rsidRPr="00715E5A">
        <w:rPr>
          <w:rFonts w:ascii="Arial" w:hAnsi="Arial" w:cs="Arial"/>
          <w:snapToGrid w:val="0"/>
          <w:sz w:val="20"/>
          <w:szCs w:val="20"/>
        </w:rPr>
        <w:t>with regard to</w:t>
      </w:r>
      <w:proofErr w:type="gramEnd"/>
      <w:r w:rsidRPr="00715E5A">
        <w:rPr>
          <w:rFonts w:ascii="Arial" w:hAnsi="Arial" w:cs="Arial"/>
          <w:snapToGrid w:val="0"/>
          <w:sz w:val="20"/>
          <w:szCs w:val="20"/>
        </w:rPr>
        <w:t xml:space="preserve"> the selection and number of arbiters shall be mutually agreed upon in writing by both parties.  If the parties cannot agree, petition shall be made to the First Judicial District Court of Lewis &amp; Clark County for selection of arbiter(s).  During arbitration and resolution of any dispute, complaint or claim, the Architect/Engineer shall continue with scheduled performance of work in accordance with this Contract.  The Owner shall continue to make payment in accordance with the provisions of this Contract except in those areas involving the complaint, dispute or claim.</w:t>
      </w:r>
    </w:p>
    <w:p w:rsidR="00BD4C18" w:rsidRDefault="00BD4C18" w:rsidP="00BD4C18">
      <w:pPr>
        <w:widowControl w:val="0"/>
        <w:tabs>
          <w:tab w:val="left" w:pos="-720"/>
          <w:tab w:val="left" w:pos="0"/>
          <w:tab w:val="left" w:pos="468"/>
          <w:tab w:val="left" w:pos="720"/>
          <w:tab w:val="left" w:pos="828"/>
        </w:tabs>
        <w:jc w:val="both"/>
        <w:rPr>
          <w:rFonts w:ascii="Arial" w:hAnsi="Arial" w:cs="Arial"/>
          <w:snapToGrid w:val="0"/>
          <w:sz w:val="20"/>
          <w:szCs w:val="20"/>
        </w:rPr>
      </w:pPr>
    </w:p>
    <w:p w:rsidR="002F78F3" w:rsidRPr="00BD4C18" w:rsidRDefault="002F78F3" w:rsidP="00BD4C18">
      <w:pPr>
        <w:widowControl w:val="0"/>
        <w:tabs>
          <w:tab w:val="left" w:pos="-720"/>
          <w:tab w:val="left" w:pos="0"/>
          <w:tab w:val="left" w:pos="468"/>
          <w:tab w:val="left" w:pos="720"/>
          <w:tab w:val="left" w:pos="828"/>
        </w:tabs>
        <w:jc w:val="both"/>
        <w:rPr>
          <w:rFonts w:ascii="Arial" w:hAnsi="Arial" w:cs="Arial"/>
          <w:snapToGrid w:val="0"/>
          <w:sz w:val="20"/>
          <w:szCs w:val="20"/>
        </w:rPr>
      </w:pPr>
    </w:p>
    <w:p w:rsidR="009A2B96" w:rsidRDefault="009A2B96" w:rsidP="00106318">
      <w:pPr>
        <w:jc w:val="both"/>
        <w:outlineLvl w:val="0"/>
        <w:rPr>
          <w:rFonts w:ascii="Arial" w:hAnsi="Arial" w:cs="Arial"/>
          <w:b/>
          <w:sz w:val="20"/>
          <w:szCs w:val="20"/>
          <w:u w:val="single"/>
        </w:rPr>
      </w:pPr>
      <w:r>
        <w:rPr>
          <w:rFonts w:ascii="Arial" w:hAnsi="Arial" w:cs="Arial"/>
          <w:b/>
          <w:sz w:val="20"/>
          <w:szCs w:val="20"/>
          <w:u w:val="single"/>
        </w:rPr>
        <w:t>EXECUTION OF THIS AGREEMENT</w:t>
      </w:r>
    </w:p>
    <w:p w:rsidR="009A2B96" w:rsidRPr="009C0B96" w:rsidRDefault="009A2B96" w:rsidP="00A97128">
      <w:pPr>
        <w:jc w:val="both"/>
        <w:rPr>
          <w:rFonts w:ascii="Arial" w:hAnsi="Arial" w:cs="Arial"/>
          <w:sz w:val="20"/>
          <w:szCs w:val="20"/>
        </w:rPr>
      </w:pPr>
    </w:p>
    <w:p w:rsidR="009A2B96" w:rsidRDefault="009A2B96" w:rsidP="003E68FA">
      <w:pPr>
        <w:jc w:val="both"/>
        <w:rPr>
          <w:rFonts w:ascii="Arial" w:hAnsi="Arial" w:cs="Arial"/>
          <w:sz w:val="20"/>
          <w:szCs w:val="20"/>
        </w:rPr>
      </w:pPr>
      <w:r>
        <w:rPr>
          <w:rFonts w:ascii="Arial" w:hAnsi="Arial" w:cs="Arial"/>
          <w:sz w:val="20"/>
          <w:szCs w:val="20"/>
        </w:rPr>
        <w:t xml:space="preserve">This Agreement </w:t>
      </w:r>
      <w:proofErr w:type="gramStart"/>
      <w:r>
        <w:rPr>
          <w:rFonts w:ascii="Arial" w:hAnsi="Arial" w:cs="Arial"/>
          <w:sz w:val="20"/>
          <w:szCs w:val="20"/>
        </w:rPr>
        <w:t>entered into</w:t>
      </w:r>
      <w:proofErr w:type="gramEnd"/>
      <w:r>
        <w:rPr>
          <w:rFonts w:ascii="Arial" w:hAnsi="Arial" w:cs="Arial"/>
          <w:sz w:val="20"/>
          <w:szCs w:val="20"/>
        </w:rPr>
        <w:t xml:space="preserve"> as of the day and year first written above:</w:t>
      </w:r>
    </w:p>
    <w:p w:rsidR="009A2B96" w:rsidRDefault="009A2B96" w:rsidP="003E68FA">
      <w:pPr>
        <w:jc w:val="both"/>
        <w:rPr>
          <w:rFonts w:ascii="Arial" w:hAnsi="Arial" w:cs="Arial"/>
          <w:sz w:val="20"/>
          <w:szCs w:val="20"/>
        </w:rPr>
      </w:pPr>
    </w:p>
    <w:p w:rsidR="009A2B96" w:rsidRDefault="009A2B96" w:rsidP="003E68FA">
      <w:pPr>
        <w:tabs>
          <w:tab w:val="right" w:pos="9907"/>
        </w:tabs>
        <w:jc w:val="both"/>
        <w:rPr>
          <w:rFonts w:ascii="Arial" w:hAnsi="Arial" w:cs="Arial"/>
          <w:sz w:val="20"/>
          <w:szCs w:val="20"/>
        </w:rPr>
      </w:pPr>
      <w:r>
        <w:rPr>
          <w:rFonts w:ascii="Arial" w:hAnsi="Arial" w:cs="Arial"/>
          <w:sz w:val="20"/>
          <w:szCs w:val="20"/>
        </w:rPr>
        <w:t>Architect/Engineer:</w:t>
      </w:r>
      <w:r>
        <w:rPr>
          <w:rFonts w:ascii="Arial" w:hAnsi="Arial" w:cs="Arial"/>
          <w:sz w:val="20"/>
          <w:szCs w:val="20"/>
        </w:rPr>
        <w:tab/>
      </w:r>
    </w:p>
    <w:p w:rsidR="009A2B96" w:rsidRDefault="009A2B96" w:rsidP="00A97128">
      <w:pPr>
        <w:tabs>
          <w:tab w:val="right" w:pos="9907"/>
        </w:tabs>
        <w:ind w:left="1080" w:hanging="504"/>
        <w:jc w:val="both"/>
        <w:rPr>
          <w:rFonts w:ascii="Arial" w:hAnsi="Arial" w:cs="Arial"/>
          <w:sz w:val="20"/>
          <w:szCs w:val="20"/>
        </w:rPr>
      </w:pPr>
    </w:p>
    <w:p w:rsidR="00A97128" w:rsidRDefault="00A97128" w:rsidP="00A97128">
      <w:pPr>
        <w:tabs>
          <w:tab w:val="right" w:pos="9907"/>
        </w:tabs>
        <w:ind w:left="1080" w:hanging="504"/>
        <w:jc w:val="both"/>
        <w:rPr>
          <w:rFonts w:ascii="Arial" w:hAnsi="Arial" w:cs="Arial"/>
          <w:sz w:val="20"/>
          <w:szCs w:val="20"/>
        </w:rPr>
      </w:pPr>
    </w:p>
    <w:p w:rsidR="009A2B96" w:rsidRDefault="009A2B96" w:rsidP="00A97128">
      <w:pPr>
        <w:tabs>
          <w:tab w:val="right" w:pos="9907"/>
        </w:tabs>
        <w:ind w:left="1080" w:hanging="504"/>
        <w:jc w:val="both"/>
        <w:rPr>
          <w:rFonts w:ascii="Arial" w:hAnsi="Arial" w:cs="Arial"/>
          <w:sz w:val="20"/>
          <w:szCs w:val="20"/>
        </w:rPr>
      </w:pP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A2B96" w:rsidRPr="009A2B96" w:rsidRDefault="009A2B96" w:rsidP="00106318">
      <w:pPr>
        <w:tabs>
          <w:tab w:val="left" w:pos="5040"/>
          <w:tab w:val="right" w:pos="9907"/>
        </w:tabs>
        <w:ind w:left="1080" w:hanging="504"/>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A2B96" w:rsidRDefault="009A2B96" w:rsidP="00A97128">
      <w:pPr>
        <w:tabs>
          <w:tab w:val="right" w:pos="9907"/>
        </w:tabs>
        <w:ind w:left="1080" w:hanging="504"/>
        <w:jc w:val="both"/>
        <w:rPr>
          <w:rFonts w:ascii="Arial" w:hAnsi="Arial" w:cs="Arial"/>
          <w:sz w:val="20"/>
          <w:szCs w:val="20"/>
        </w:rPr>
      </w:pP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A2B96" w:rsidRPr="009A2B96" w:rsidRDefault="009A2B96" w:rsidP="00106318">
      <w:pPr>
        <w:tabs>
          <w:tab w:val="left" w:pos="5040"/>
          <w:tab w:val="right" w:pos="9907"/>
        </w:tabs>
        <w:ind w:left="1080" w:hanging="504"/>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38A4">
        <w:rPr>
          <w:rFonts w:ascii="Arial" w:hAnsi="Arial" w:cs="Arial"/>
          <w:sz w:val="20"/>
          <w:szCs w:val="20"/>
        </w:rPr>
        <w:t>Print</w:t>
      </w:r>
    </w:p>
    <w:p w:rsidR="009A2B96" w:rsidRDefault="009A2B96" w:rsidP="00A97128">
      <w:pPr>
        <w:tabs>
          <w:tab w:val="right" w:pos="9907"/>
        </w:tabs>
        <w:ind w:left="1080" w:hanging="504"/>
        <w:jc w:val="both"/>
        <w:rPr>
          <w:rFonts w:ascii="Arial" w:hAnsi="Arial" w:cs="Arial"/>
          <w:sz w:val="20"/>
          <w:szCs w:val="20"/>
        </w:rPr>
      </w:pP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A2B96" w:rsidRDefault="009A2B96" w:rsidP="00106318">
      <w:pPr>
        <w:tabs>
          <w:tab w:val="left" w:pos="5040"/>
          <w:tab w:val="right" w:pos="9907"/>
        </w:tabs>
        <w:ind w:left="1080" w:hanging="504"/>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38A4">
        <w:rPr>
          <w:rFonts w:ascii="Arial" w:hAnsi="Arial" w:cs="Arial"/>
          <w:sz w:val="20"/>
          <w:szCs w:val="20"/>
        </w:rPr>
        <w:t>Title</w:t>
      </w:r>
    </w:p>
    <w:p w:rsidR="00E86420" w:rsidRDefault="00E86420" w:rsidP="002C3438">
      <w:pPr>
        <w:tabs>
          <w:tab w:val="left" w:pos="5040"/>
          <w:tab w:val="right" w:pos="9907"/>
        </w:tabs>
        <w:ind w:left="1080" w:hanging="504"/>
        <w:jc w:val="both"/>
        <w:rPr>
          <w:rFonts w:ascii="Arial" w:hAnsi="Arial" w:cs="Arial"/>
          <w:sz w:val="20"/>
          <w:szCs w:val="20"/>
        </w:rPr>
      </w:pPr>
    </w:p>
    <w:p w:rsidR="00E86420" w:rsidRDefault="00E86420" w:rsidP="00106318">
      <w:pPr>
        <w:tabs>
          <w:tab w:val="left" w:pos="5040"/>
          <w:tab w:val="right" w:pos="9907"/>
        </w:tabs>
        <w:ind w:left="1080" w:hanging="504"/>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t>Is this company incorporated? Yes _____  No______</w:t>
      </w:r>
    </w:p>
    <w:p w:rsidR="002C3438" w:rsidRDefault="002C3438" w:rsidP="002C3438">
      <w:pPr>
        <w:tabs>
          <w:tab w:val="left" w:pos="5040"/>
          <w:tab w:val="right" w:pos="9907"/>
        </w:tabs>
        <w:ind w:left="1080" w:hanging="504"/>
        <w:jc w:val="both"/>
        <w:rPr>
          <w:rFonts w:ascii="Arial" w:hAnsi="Arial" w:cs="Arial"/>
          <w:sz w:val="20"/>
          <w:szCs w:val="20"/>
        </w:rPr>
      </w:pPr>
    </w:p>
    <w:p w:rsidR="00A97128" w:rsidRPr="005E73B9" w:rsidRDefault="00A97128" w:rsidP="00A97128">
      <w:pPr>
        <w:tabs>
          <w:tab w:val="left" w:pos="5040"/>
          <w:tab w:val="right" w:pos="9907"/>
        </w:tabs>
        <w:ind w:left="5040" w:hanging="4464"/>
        <w:jc w:val="both"/>
        <w:rPr>
          <w:rFonts w:ascii="Arial" w:hAnsi="Arial" w:cs="Arial"/>
          <w:i/>
          <w:sz w:val="16"/>
          <w:szCs w:val="16"/>
        </w:rPr>
      </w:pPr>
      <w:r>
        <w:rPr>
          <w:rFonts w:ascii="Arial" w:hAnsi="Arial" w:cs="Arial"/>
          <w:sz w:val="20"/>
          <w:szCs w:val="20"/>
        </w:rPr>
        <w:tab/>
      </w:r>
      <w:r w:rsidRPr="005E73B9">
        <w:rPr>
          <w:rFonts w:ascii="Arial" w:hAnsi="Arial" w:cs="Arial"/>
          <w:i/>
          <w:sz w:val="16"/>
          <w:szCs w:val="16"/>
        </w:rPr>
        <w:t>Person signing for the Architect/Engineer shall be a princip</w:t>
      </w:r>
      <w:r w:rsidR="00C05A80">
        <w:rPr>
          <w:rFonts w:ascii="Arial" w:hAnsi="Arial" w:cs="Arial"/>
          <w:i/>
          <w:sz w:val="16"/>
          <w:szCs w:val="16"/>
        </w:rPr>
        <w:t>al</w:t>
      </w:r>
      <w:r w:rsidRPr="005E73B9">
        <w:rPr>
          <w:rFonts w:ascii="Arial" w:hAnsi="Arial" w:cs="Arial"/>
          <w:i/>
          <w:sz w:val="16"/>
          <w:szCs w:val="16"/>
        </w:rPr>
        <w:t xml:space="preserve"> owner in the firm or a corporate officer and be legally able </w:t>
      </w:r>
      <w:r w:rsidR="00B82AAB">
        <w:rPr>
          <w:rFonts w:ascii="Arial" w:hAnsi="Arial" w:cs="Arial"/>
          <w:i/>
          <w:sz w:val="16"/>
          <w:szCs w:val="16"/>
        </w:rPr>
        <w:t>to</w:t>
      </w:r>
      <w:r w:rsidRPr="005E73B9">
        <w:rPr>
          <w:rFonts w:ascii="Arial" w:hAnsi="Arial" w:cs="Arial"/>
          <w:i/>
          <w:sz w:val="16"/>
          <w:szCs w:val="16"/>
        </w:rPr>
        <w:t xml:space="preserve"> bind the Architect/Engineer to all provisions of this Agreement.</w:t>
      </w:r>
    </w:p>
    <w:p w:rsidR="009A2B96" w:rsidRDefault="009A2B96" w:rsidP="00A97128">
      <w:pPr>
        <w:ind w:left="720" w:hanging="144"/>
        <w:jc w:val="both"/>
        <w:rPr>
          <w:rFonts w:ascii="Arial" w:hAnsi="Arial" w:cs="Arial"/>
          <w:sz w:val="20"/>
          <w:szCs w:val="20"/>
        </w:rPr>
      </w:pPr>
    </w:p>
    <w:p w:rsidR="007138A4" w:rsidRDefault="007138A4" w:rsidP="00A97128">
      <w:pPr>
        <w:ind w:left="720" w:hanging="144"/>
        <w:jc w:val="both"/>
        <w:rPr>
          <w:rFonts w:ascii="Arial" w:hAnsi="Arial" w:cs="Arial"/>
          <w:sz w:val="20"/>
          <w:szCs w:val="20"/>
        </w:rPr>
      </w:pPr>
    </w:p>
    <w:p w:rsidR="005E73B9" w:rsidRDefault="005E73B9" w:rsidP="00A97128">
      <w:pPr>
        <w:ind w:left="720" w:hanging="144"/>
        <w:jc w:val="both"/>
        <w:rPr>
          <w:rFonts w:ascii="Arial" w:hAnsi="Arial" w:cs="Arial"/>
          <w:sz w:val="20"/>
          <w:szCs w:val="20"/>
        </w:rPr>
      </w:pPr>
    </w:p>
    <w:p w:rsidR="007138A4" w:rsidRDefault="009A2B96" w:rsidP="00106318">
      <w:pPr>
        <w:tabs>
          <w:tab w:val="right" w:pos="9907"/>
        </w:tabs>
        <w:jc w:val="both"/>
        <w:outlineLvl w:val="0"/>
        <w:rPr>
          <w:rFonts w:ascii="Arial" w:hAnsi="Arial" w:cs="Arial"/>
          <w:sz w:val="20"/>
          <w:szCs w:val="20"/>
        </w:rPr>
      </w:pPr>
      <w:r>
        <w:rPr>
          <w:rFonts w:ascii="Arial" w:hAnsi="Arial" w:cs="Arial"/>
          <w:sz w:val="20"/>
          <w:szCs w:val="20"/>
        </w:rPr>
        <w:t>Owner:</w:t>
      </w:r>
      <w:r>
        <w:rPr>
          <w:rFonts w:ascii="Arial" w:hAnsi="Arial" w:cs="Arial"/>
          <w:sz w:val="20"/>
          <w:szCs w:val="20"/>
        </w:rPr>
        <w:tab/>
      </w:r>
      <w:r w:rsidR="007138A4" w:rsidRPr="00E86420">
        <w:rPr>
          <w:rFonts w:ascii="Arial" w:hAnsi="Arial" w:cs="Arial"/>
          <w:b/>
          <w:sz w:val="20"/>
          <w:szCs w:val="20"/>
        </w:rPr>
        <w:t xml:space="preserve">STATE OF </w:t>
      </w:r>
      <w:smartTag w:uri="urn:schemas-microsoft-com:office:smarttags" w:element="place">
        <w:smartTag w:uri="urn:schemas-microsoft-com:office:smarttags" w:element="State">
          <w:r w:rsidR="007138A4" w:rsidRPr="00E86420">
            <w:rPr>
              <w:rFonts w:ascii="Arial" w:hAnsi="Arial" w:cs="Arial"/>
              <w:b/>
              <w:sz w:val="20"/>
              <w:szCs w:val="20"/>
            </w:rPr>
            <w:t>MONTANA</w:t>
          </w:r>
        </w:smartTag>
      </w:smartTag>
    </w:p>
    <w:p w:rsidR="007138A4" w:rsidRDefault="007138A4" w:rsidP="00A97128">
      <w:pPr>
        <w:tabs>
          <w:tab w:val="right" w:pos="9907"/>
        </w:tabs>
        <w:ind w:left="1080" w:hanging="504"/>
        <w:jc w:val="both"/>
        <w:rPr>
          <w:rFonts w:ascii="Arial" w:hAnsi="Arial" w:cs="Arial"/>
          <w:sz w:val="20"/>
          <w:szCs w:val="20"/>
        </w:rPr>
      </w:pPr>
    </w:p>
    <w:p w:rsidR="007138A4" w:rsidRDefault="007138A4" w:rsidP="00A97128">
      <w:pPr>
        <w:tabs>
          <w:tab w:val="right" w:pos="9907"/>
        </w:tabs>
        <w:ind w:left="1080" w:hanging="504"/>
        <w:jc w:val="both"/>
        <w:rPr>
          <w:rFonts w:ascii="Arial" w:hAnsi="Arial" w:cs="Arial"/>
          <w:sz w:val="20"/>
          <w:szCs w:val="20"/>
        </w:rPr>
      </w:pPr>
    </w:p>
    <w:p w:rsidR="007138A4" w:rsidRDefault="007138A4" w:rsidP="00A97128">
      <w:pPr>
        <w:tabs>
          <w:tab w:val="right" w:pos="9907"/>
        </w:tabs>
        <w:ind w:left="1080" w:hanging="504"/>
        <w:jc w:val="both"/>
        <w:rPr>
          <w:rFonts w:ascii="Arial" w:hAnsi="Arial" w:cs="Arial"/>
          <w:sz w:val="20"/>
          <w:szCs w:val="20"/>
        </w:rPr>
      </w:pPr>
    </w:p>
    <w:p w:rsidR="007138A4" w:rsidRDefault="007138A4"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B07F23" w:rsidRDefault="007138A4" w:rsidP="00B07F23">
      <w:pPr>
        <w:tabs>
          <w:tab w:val="left" w:pos="432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05963">
        <w:rPr>
          <w:rFonts w:ascii="Arial" w:hAnsi="Arial" w:cs="Arial"/>
          <w:sz w:val="20"/>
          <w:szCs w:val="20"/>
        </w:rPr>
        <w:t>RUSS KATHERMAN, PE</w:t>
      </w:r>
    </w:p>
    <w:p w:rsidR="00B07F23" w:rsidRDefault="00B07F23" w:rsidP="00B07F23">
      <w:pPr>
        <w:tabs>
          <w:tab w:val="left" w:pos="432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Administrator, Architecture &amp; Engineering Division</w:t>
      </w:r>
    </w:p>
    <w:p w:rsidR="007138A4" w:rsidRPr="009A2B96" w:rsidRDefault="00B07F23" w:rsidP="00B07F23">
      <w:pPr>
        <w:tabs>
          <w:tab w:val="left" w:pos="432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38A4">
        <w:rPr>
          <w:rFonts w:ascii="Arial" w:hAnsi="Arial" w:cs="Arial"/>
          <w:sz w:val="20"/>
          <w:szCs w:val="20"/>
        </w:rPr>
        <w:t>for the DIRECTOR</w:t>
      </w:r>
      <w:r>
        <w:rPr>
          <w:rFonts w:ascii="Arial" w:hAnsi="Arial" w:cs="Arial"/>
          <w:sz w:val="20"/>
          <w:szCs w:val="20"/>
        </w:rPr>
        <w:t>, DEPARTMENT OF ADMINISTRATION</w:t>
      </w:r>
    </w:p>
    <w:p w:rsidR="00A97128" w:rsidRDefault="00A97128" w:rsidP="00A97128">
      <w:pPr>
        <w:tabs>
          <w:tab w:val="right" w:pos="9907"/>
        </w:tabs>
        <w:ind w:left="1080" w:hanging="504"/>
        <w:jc w:val="both"/>
        <w:rPr>
          <w:rFonts w:ascii="Arial" w:hAnsi="Arial" w:cs="Arial"/>
          <w:sz w:val="20"/>
          <w:szCs w:val="20"/>
        </w:rPr>
      </w:pPr>
    </w:p>
    <w:p w:rsidR="00A97128" w:rsidRDefault="00A97128" w:rsidP="00A97128">
      <w:pPr>
        <w:tabs>
          <w:tab w:val="left" w:pos="720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A97128" w:rsidRPr="009A2B96" w:rsidRDefault="00A97128"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BC252C" w:rsidRDefault="00BC252C" w:rsidP="00BC252C">
      <w:pPr>
        <w:tabs>
          <w:tab w:val="right" w:pos="9907"/>
        </w:tabs>
        <w:jc w:val="both"/>
        <w:rPr>
          <w:rFonts w:ascii="Arial" w:hAnsi="Arial" w:cs="Arial"/>
          <w:sz w:val="20"/>
          <w:szCs w:val="20"/>
        </w:rPr>
      </w:pPr>
    </w:p>
    <w:p w:rsidR="00BC252C" w:rsidRPr="00627DB3" w:rsidRDefault="00BC252C" w:rsidP="00BC252C">
      <w:pPr>
        <w:tabs>
          <w:tab w:val="right" w:pos="9907"/>
        </w:tabs>
        <w:ind w:left="5040"/>
        <w:jc w:val="both"/>
        <w:rPr>
          <w:rFonts w:ascii="Arial" w:hAnsi="Arial" w:cs="Arial"/>
          <w:i/>
          <w:sz w:val="16"/>
          <w:szCs w:val="20"/>
        </w:rPr>
      </w:pPr>
      <w:r w:rsidRPr="00627DB3">
        <w:rPr>
          <w:rFonts w:ascii="Arial" w:hAnsi="Arial" w:cs="Arial"/>
          <w:i/>
          <w:sz w:val="16"/>
          <w:szCs w:val="20"/>
        </w:rPr>
        <w:t xml:space="preserve">By signing this </w:t>
      </w:r>
      <w:r w:rsidR="00715E5A" w:rsidRPr="00627DB3">
        <w:rPr>
          <w:rFonts w:ascii="Arial" w:hAnsi="Arial" w:cs="Arial"/>
          <w:i/>
          <w:sz w:val="16"/>
          <w:szCs w:val="20"/>
        </w:rPr>
        <w:t>contract,</w:t>
      </w:r>
      <w:r w:rsidRPr="00627DB3">
        <w:rPr>
          <w:rFonts w:ascii="Arial" w:hAnsi="Arial" w:cs="Arial"/>
          <w:i/>
          <w:sz w:val="16"/>
          <w:szCs w:val="20"/>
        </w:rPr>
        <w:t xml:space="preserve"> the signe</w:t>
      </w:r>
      <w:r>
        <w:rPr>
          <w:rFonts w:ascii="Arial" w:hAnsi="Arial" w:cs="Arial"/>
          <w:i/>
          <w:sz w:val="16"/>
          <w:szCs w:val="20"/>
        </w:rPr>
        <w:t xml:space="preserve">e certifies, in compliance with </w:t>
      </w:r>
      <w:r w:rsidRPr="00627DB3">
        <w:rPr>
          <w:rFonts w:ascii="Arial" w:hAnsi="Arial" w:cs="Arial"/>
          <w:i/>
          <w:sz w:val="16"/>
          <w:szCs w:val="20"/>
        </w:rPr>
        <w:t>18-2-106, MCA, that there is no pecuniary or other conflict of interest.</w:t>
      </w:r>
    </w:p>
    <w:p w:rsidR="00A97128" w:rsidRDefault="00A97128" w:rsidP="00A97128">
      <w:pPr>
        <w:tabs>
          <w:tab w:val="right" w:pos="9907"/>
        </w:tabs>
        <w:jc w:val="both"/>
        <w:rPr>
          <w:rFonts w:ascii="Arial" w:hAnsi="Arial" w:cs="Arial"/>
          <w:sz w:val="20"/>
          <w:szCs w:val="20"/>
        </w:rPr>
      </w:pPr>
    </w:p>
    <w:bookmarkEnd w:id="1"/>
    <w:p w:rsidR="0042236E" w:rsidRDefault="0042236E" w:rsidP="00A97128">
      <w:pPr>
        <w:tabs>
          <w:tab w:val="right" w:pos="9907"/>
        </w:tabs>
        <w:jc w:val="both"/>
        <w:rPr>
          <w:rFonts w:ascii="Arial" w:hAnsi="Arial" w:cs="Arial"/>
          <w:sz w:val="20"/>
          <w:szCs w:val="20"/>
        </w:rPr>
      </w:pPr>
    </w:p>
    <w:sectPr w:rsidR="0042236E" w:rsidSect="00225BB3">
      <w:footerReference w:type="default" r:id="rId11"/>
      <w:pgSz w:w="12240" w:h="20160" w:code="5"/>
      <w:pgMar w:top="1008" w:right="1152" w:bottom="720" w:left="1152"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1DF" w:rsidRDefault="009761DF">
      <w:r>
        <w:separator/>
      </w:r>
    </w:p>
  </w:endnote>
  <w:endnote w:type="continuationSeparator" w:id="0">
    <w:p w:rsidR="009761DF" w:rsidRDefault="0097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630" w:rsidRPr="00E8232D" w:rsidRDefault="00990376" w:rsidP="00E8232D">
    <w:pPr>
      <w:pStyle w:val="Footer"/>
      <w:tabs>
        <w:tab w:val="clear" w:pos="4320"/>
        <w:tab w:val="clear" w:pos="8640"/>
        <w:tab w:val="right" w:pos="9900"/>
      </w:tabs>
      <w:rPr>
        <w:rFonts w:ascii="Arial" w:hAnsi="Arial" w:cs="Arial"/>
        <w:sz w:val="16"/>
        <w:szCs w:val="16"/>
      </w:rPr>
    </w:pPr>
    <w:r w:rsidRPr="00990376">
      <w:rPr>
        <w:rFonts w:ascii="Arial" w:hAnsi="Arial" w:cs="Arial"/>
        <w:sz w:val="16"/>
        <w:szCs w:val="16"/>
      </w:rPr>
      <w:t>Standard</w:t>
    </w:r>
    <w:r>
      <w:rPr>
        <w:rFonts w:ascii="Arial" w:hAnsi="Arial" w:cs="Arial"/>
        <w:sz w:val="16"/>
        <w:szCs w:val="16"/>
      </w:rPr>
      <w:t xml:space="preserve"> </w:t>
    </w:r>
    <w:r w:rsidRPr="00990376">
      <w:rPr>
        <w:rFonts w:ascii="Arial" w:hAnsi="Arial" w:cs="Arial"/>
        <w:sz w:val="16"/>
        <w:szCs w:val="16"/>
      </w:rPr>
      <w:t>Form</w:t>
    </w:r>
    <w:r>
      <w:rPr>
        <w:rFonts w:ascii="Arial" w:hAnsi="Arial" w:cs="Arial"/>
        <w:sz w:val="16"/>
        <w:szCs w:val="16"/>
      </w:rPr>
      <w:t xml:space="preserve"> </w:t>
    </w:r>
    <w:r w:rsidRPr="00990376">
      <w:rPr>
        <w:rFonts w:ascii="Arial" w:hAnsi="Arial" w:cs="Arial"/>
        <w:sz w:val="16"/>
        <w:szCs w:val="16"/>
      </w:rPr>
      <w:t>of</w:t>
    </w:r>
    <w:r>
      <w:rPr>
        <w:rFonts w:ascii="Arial" w:hAnsi="Arial" w:cs="Arial"/>
        <w:sz w:val="16"/>
        <w:szCs w:val="16"/>
      </w:rPr>
      <w:t xml:space="preserve"> </w:t>
    </w:r>
    <w:r w:rsidRPr="00990376">
      <w:rPr>
        <w:rFonts w:ascii="Arial" w:hAnsi="Arial" w:cs="Arial"/>
        <w:sz w:val="16"/>
        <w:szCs w:val="16"/>
      </w:rPr>
      <w:t>Agreement</w:t>
    </w:r>
    <w:r>
      <w:rPr>
        <w:rFonts w:ascii="Arial" w:hAnsi="Arial" w:cs="Arial"/>
        <w:sz w:val="16"/>
        <w:szCs w:val="16"/>
      </w:rPr>
      <w:t xml:space="preserve"> </w:t>
    </w:r>
    <w:r w:rsidRPr="00990376">
      <w:rPr>
        <w:rFonts w:ascii="Arial" w:hAnsi="Arial" w:cs="Arial"/>
        <w:sz w:val="16"/>
        <w:szCs w:val="16"/>
      </w:rPr>
      <w:t>Between</w:t>
    </w:r>
    <w:r>
      <w:rPr>
        <w:rFonts w:ascii="Arial" w:hAnsi="Arial" w:cs="Arial"/>
        <w:sz w:val="16"/>
        <w:szCs w:val="16"/>
      </w:rPr>
      <w:t xml:space="preserve"> </w:t>
    </w:r>
    <w:r w:rsidRPr="00990376">
      <w:rPr>
        <w:rFonts w:ascii="Arial" w:hAnsi="Arial" w:cs="Arial"/>
        <w:sz w:val="16"/>
        <w:szCs w:val="16"/>
      </w:rPr>
      <w:t>Owner</w:t>
    </w:r>
    <w:r>
      <w:rPr>
        <w:rFonts w:ascii="Arial" w:hAnsi="Arial" w:cs="Arial"/>
        <w:sz w:val="16"/>
        <w:szCs w:val="16"/>
      </w:rPr>
      <w:t xml:space="preserve"> </w:t>
    </w:r>
    <w:r w:rsidRPr="00990376">
      <w:rPr>
        <w:rFonts w:ascii="Arial" w:hAnsi="Arial" w:cs="Arial"/>
        <w:sz w:val="16"/>
        <w:szCs w:val="16"/>
      </w:rPr>
      <w:t>&amp;</w:t>
    </w:r>
    <w:r>
      <w:rPr>
        <w:rFonts w:ascii="Arial" w:hAnsi="Arial" w:cs="Arial"/>
        <w:sz w:val="16"/>
        <w:szCs w:val="16"/>
      </w:rPr>
      <w:t xml:space="preserve"> Architect/</w:t>
    </w:r>
    <w:r w:rsidRPr="00990376">
      <w:rPr>
        <w:rFonts w:ascii="Arial" w:hAnsi="Arial" w:cs="Arial"/>
        <w:sz w:val="16"/>
        <w:szCs w:val="16"/>
      </w:rPr>
      <w:t>E</w:t>
    </w:r>
    <w:r>
      <w:rPr>
        <w:rFonts w:ascii="Arial" w:hAnsi="Arial" w:cs="Arial"/>
        <w:sz w:val="16"/>
        <w:szCs w:val="16"/>
      </w:rPr>
      <w:t xml:space="preserve">ngineer for Services </w:t>
    </w:r>
    <w:r w:rsidRPr="00990376">
      <w:rPr>
        <w:rFonts w:ascii="Arial" w:hAnsi="Arial" w:cs="Arial"/>
        <w:sz w:val="16"/>
        <w:szCs w:val="16"/>
      </w:rPr>
      <w:t>Under</w:t>
    </w:r>
    <w:r>
      <w:rPr>
        <w:rFonts w:ascii="Arial" w:hAnsi="Arial" w:cs="Arial"/>
        <w:sz w:val="16"/>
        <w:szCs w:val="16"/>
      </w:rPr>
      <w:t xml:space="preserve"> </w:t>
    </w:r>
    <w:r w:rsidRPr="00990376">
      <w:rPr>
        <w:rFonts w:ascii="Arial" w:hAnsi="Arial" w:cs="Arial"/>
        <w:sz w:val="16"/>
        <w:szCs w:val="16"/>
      </w:rPr>
      <w:t>$50</w:t>
    </w:r>
    <w:r w:rsidR="00BA0F3D">
      <w:rPr>
        <w:rFonts w:ascii="Arial" w:hAnsi="Arial" w:cs="Arial"/>
        <w:sz w:val="16"/>
        <w:szCs w:val="16"/>
      </w:rPr>
      <w:t>,000</w:t>
    </w:r>
    <w:r w:rsidR="008101AF">
      <w:rPr>
        <w:rFonts w:ascii="Arial" w:hAnsi="Arial" w:cs="Arial"/>
        <w:sz w:val="16"/>
        <w:szCs w:val="16"/>
      </w:rPr>
      <w:t xml:space="preserve"> (Rev 3/19)</w:t>
    </w:r>
    <w:r w:rsidR="00FA5630">
      <w:rPr>
        <w:rFonts w:ascii="Arial" w:hAnsi="Arial" w:cs="Arial"/>
        <w:sz w:val="16"/>
        <w:szCs w:val="16"/>
      </w:rPr>
      <w:tab/>
    </w:r>
    <w:r w:rsidR="00FA5630" w:rsidRPr="00E8232D">
      <w:rPr>
        <w:rFonts w:ascii="Arial" w:hAnsi="Arial" w:cs="Arial"/>
        <w:sz w:val="16"/>
        <w:szCs w:val="16"/>
      </w:rPr>
      <w:t xml:space="preserve">Page </w:t>
    </w:r>
    <w:r w:rsidR="00FA5630" w:rsidRPr="00E8232D">
      <w:rPr>
        <w:rFonts w:ascii="Arial" w:hAnsi="Arial" w:cs="Arial"/>
        <w:sz w:val="16"/>
        <w:szCs w:val="16"/>
      </w:rPr>
      <w:fldChar w:fldCharType="begin"/>
    </w:r>
    <w:r w:rsidR="00FA5630" w:rsidRPr="00E8232D">
      <w:rPr>
        <w:rFonts w:ascii="Arial" w:hAnsi="Arial" w:cs="Arial"/>
        <w:sz w:val="16"/>
        <w:szCs w:val="16"/>
      </w:rPr>
      <w:instrText xml:space="preserve"> PAGE </w:instrText>
    </w:r>
    <w:r w:rsidR="00FA5630" w:rsidRPr="00E8232D">
      <w:rPr>
        <w:rFonts w:ascii="Arial" w:hAnsi="Arial" w:cs="Arial"/>
        <w:sz w:val="16"/>
        <w:szCs w:val="16"/>
      </w:rPr>
      <w:fldChar w:fldCharType="separate"/>
    </w:r>
    <w:r w:rsidR="000F0904">
      <w:rPr>
        <w:rFonts w:ascii="Arial" w:hAnsi="Arial" w:cs="Arial"/>
        <w:noProof/>
        <w:sz w:val="16"/>
        <w:szCs w:val="16"/>
      </w:rPr>
      <w:t>1</w:t>
    </w:r>
    <w:r w:rsidR="00FA5630" w:rsidRPr="00E8232D">
      <w:rPr>
        <w:rFonts w:ascii="Arial" w:hAnsi="Arial" w:cs="Arial"/>
        <w:sz w:val="16"/>
        <w:szCs w:val="16"/>
      </w:rPr>
      <w:fldChar w:fldCharType="end"/>
    </w:r>
    <w:r w:rsidR="00FA5630" w:rsidRPr="00E8232D">
      <w:rPr>
        <w:rFonts w:ascii="Arial" w:hAnsi="Arial" w:cs="Arial"/>
        <w:sz w:val="16"/>
        <w:szCs w:val="16"/>
      </w:rPr>
      <w:t xml:space="preserve"> of </w:t>
    </w:r>
    <w:r w:rsidR="00FA5630" w:rsidRPr="00E8232D">
      <w:rPr>
        <w:rFonts w:ascii="Arial" w:hAnsi="Arial" w:cs="Arial"/>
        <w:sz w:val="16"/>
        <w:szCs w:val="16"/>
      </w:rPr>
      <w:fldChar w:fldCharType="begin"/>
    </w:r>
    <w:r w:rsidR="00FA5630" w:rsidRPr="00E8232D">
      <w:rPr>
        <w:rFonts w:ascii="Arial" w:hAnsi="Arial" w:cs="Arial"/>
        <w:sz w:val="16"/>
        <w:szCs w:val="16"/>
      </w:rPr>
      <w:instrText xml:space="preserve"> NUMPAGES </w:instrText>
    </w:r>
    <w:r w:rsidR="00FA5630" w:rsidRPr="00E8232D">
      <w:rPr>
        <w:rFonts w:ascii="Arial" w:hAnsi="Arial" w:cs="Arial"/>
        <w:sz w:val="16"/>
        <w:szCs w:val="16"/>
      </w:rPr>
      <w:fldChar w:fldCharType="separate"/>
    </w:r>
    <w:r w:rsidR="000F0904">
      <w:rPr>
        <w:rFonts w:ascii="Arial" w:hAnsi="Arial" w:cs="Arial"/>
        <w:noProof/>
        <w:sz w:val="16"/>
        <w:szCs w:val="16"/>
      </w:rPr>
      <w:t>4</w:t>
    </w:r>
    <w:r w:rsidR="00FA5630" w:rsidRPr="00E8232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1DF" w:rsidRDefault="009761DF">
      <w:r>
        <w:separator/>
      </w:r>
    </w:p>
  </w:footnote>
  <w:footnote w:type="continuationSeparator" w:id="0">
    <w:p w:rsidR="009761DF" w:rsidRDefault="00976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A"/>
      <w:lvlText w:val="%1."/>
      <w:lvlJc w:val="left"/>
      <w:pPr>
        <w:tabs>
          <w:tab w:val="num" w:pos="468"/>
        </w:tabs>
      </w:pPr>
      <w:rPr>
        <w:rFonts w:ascii="Times New Roman" w:hAnsi="Times New Roman"/>
        <w:sz w:val="26"/>
      </w:rPr>
    </w:lvl>
  </w:abstractNum>
  <w:abstractNum w:abstractNumId="1" w15:restartNumberingAfterBreak="0">
    <w:nsid w:val="0134480E"/>
    <w:multiLevelType w:val="multilevel"/>
    <w:tmpl w:val="8C587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5A0C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175E8"/>
    <w:multiLevelType w:val="hybridMultilevel"/>
    <w:tmpl w:val="37A654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3A4161"/>
    <w:multiLevelType w:val="multilevel"/>
    <w:tmpl w:val="0409001F"/>
    <w:lvl w:ilvl="0">
      <w:start w:val="1"/>
      <w:numFmt w:val="decimal"/>
      <w:lvlText w:val="%1."/>
      <w:lvlJc w:val="left"/>
      <w:pPr>
        <w:ind w:left="828" w:hanging="360"/>
      </w:p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5" w15:restartNumberingAfterBreak="0">
    <w:nsid w:val="0926163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4C864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06189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97C2FBB"/>
    <w:multiLevelType w:val="multilevel"/>
    <w:tmpl w:val="04090023"/>
    <w:styleLink w:val="ArticleSection"/>
    <w:lvl w:ilvl="0">
      <w:start w:val="1"/>
      <w:numFmt w:val="upperRoman"/>
      <w:pStyle w:val="Heading1"/>
      <w:lvlText w:val="Article %1."/>
      <w:lvlJc w:val="left"/>
      <w:pPr>
        <w:tabs>
          <w:tab w:val="num" w:pos="1440"/>
        </w:tabs>
        <w:ind w:left="0" w:firstLine="0"/>
      </w:pPr>
      <w:rPr>
        <w:rFonts w:ascii="Arial" w:hAnsi="Arial"/>
        <w:b/>
        <w:sz w:val="20"/>
        <w:szCs w:val="20"/>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29F566C0"/>
    <w:multiLevelType w:val="hybridMultilevel"/>
    <w:tmpl w:val="23782340"/>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E828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A01115"/>
    <w:multiLevelType w:val="multilevel"/>
    <w:tmpl w:val="04090023"/>
    <w:numStyleLink w:val="ArticleSection"/>
  </w:abstractNum>
  <w:abstractNum w:abstractNumId="12" w15:restartNumberingAfterBreak="0">
    <w:nsid w:val="39CD3B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E922FB"/>
    <w:multiLevelType w:val="multilevel"/>
    <w:tmpl w:val="04090023"/>
    <w:numStyleLink w:val="ArticleSection"/>
  </w:abstractNum>
  <w:abstractNum w:abstractNumId="14" w15:restartNumberingAfterBreak="0">
    <w:nsid w:val="45AD35F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AF2607E"/>
    <w:multiLevelType w:val="hybridMultilevel"/>
    <w:tmpl w:val="3294D1B2"/>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82678F"/>
    <w:multiLevelType w:val="multilevel"/>
    <w:tmpl w:val="CA7207CC"/>
    <w:lvl w:ilvl="0">
      <w:start w:val="1"/>
      <w:numFmt w:val="decimal"/>
      <w:lvlText w:val="%1"/>
      <w:lvlJc w:val="left"/>
      <w:pPr>
        <w:tabs>
          <w:tab w:val="num" w:pos="432"/>
        </w:tabs>
        <w:ind w:left="432" w:hanging="432"/>
      </w:pPr>
      <w:rPr>
        <w:rFonts w:ascii="Arial" w:hAnsi="Arial" w:hint="default"/>
        <w:b/>
        <w:i w:val="0"/>
        <w:sz w:val="20"/>
        <w:szCs w:val="20"/>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val="0"/>
        <w:color w:val="000000"/>
        <w:sz w:val="20"/>
        <w:szCs w:val="20"/>
      </w:rPr>
    </w:lvl>
    <w:lvl w:ilvl="3">
      <w:start w:val="1"/>
      <w:numFmt w:val="decimal"/>
      <w:lvlText w:val="%1.%2.%3.%4"/>
      <w:lvlJc w:val="left"/>
      <w:pPr>
        <w:tabs>
          <w:tab w:val="num" w:pos="864"/>
        </w:tabs>
        <w:ind w:left="864" w:hanging="864"/>
      </w:pPr>
      <w:rPr>
        <w:rFonts w:ascii="Arial" w:hAnsi="Arial" w:cs="Arial" w:hint="default"/>
        <w:b w:val="0"/>
        <w:color w:val="000000"/>
        <w:sz w:val="20"/>
        <w:szCs w:val="20"/>
      </w:rPr>
    </w:lvl>
    <w:lvl w:ilvl="4">
      <w:start w:val="1"/>
      <w:numFmt w:val="lowerLetter"/>
      <w:lvlText w:val="%5."/>
      <w:lvlJc w:val="left"/>
      <w:pPr>
        <w:tabs>
          <w:tab w:val="num" w:pos="1008"/>
        </w:tabs>
        <w:ind w:left="1008" w:hanging="1008"/>
      </w:pPr>
      <w:rPr>
        <w:rFonts w:hint="default"/>
        <w:b w:val="0"/>
      </w:rPr>
    </w:lvl>
    <w:lvl w:ilvl="5">
      <w:start w:val="1"/>
      <w:numFmt w:val="lowerRoman"/>
      <w:lvlText w:val="%6."/>
      <w:lvlJc w:val="righ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A9A07F3"/>
    <w:multiLevelType w:val="multilevel"/>
    <w:tmpl w:val="8564C5B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D5D73E8"/>
    <w:multiLevelType w:val="multilevel"/>
    <w:tmpl w:val="0409001F"/>
    <w:numStyleLink w:val="111111"/>
  </w:abstractNum>
  <w:abstractNum w:abstractNumId="19" w15:restartNumberingAfterBreak="0">
    <w:nsid w:val="6321387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F629E0"/>
    <w:multiLevelType w:val="hybridMultilevel"/>
    <w:tmpl w:val="4C66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C083E"/>
    <w:multiLevelType w:val="hybridMultilevel"/>
    <w:tmpl w:val="B2E0AFEE"/>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2506D7"/>
    <w:multiLevelType w:val="multilevel"/>
    <w:tmpl w:val="B704C4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A02D98"/>
    <w:multiLevelType w:val="hybridMultilevel"/>
    <w:tmpl w:val="C6CAD7C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4"/>
  </w:num>
  <w:num w:numId="2">
    <w:abstractNumId w:val="8"/>
  </w:num>
  <w:num w:numId="3">
    <w:abstractNumId w:val="11"/>
  </w:num>
  <w:num w:numId="4">
    <w:abstractNumId w:val="13"/>
  </w:num>
  <w:num w:numId="5">
    <w:abstractNumId w:val="17"/>
  </w:num>
  <w:num w:numId="6">
    <w:abstractNumId w:val="9"/>
  </w:num>
  <w:num w:numId="7">
    <w:abstractNumId w:val="21"/>
  </w:num>
  <w:num w:numId="8">
    <w:abstractNumId w:val="15"/>
  </w:num>
  <w:num w:numId="9">
    <w:abstractNumId w:val="16"/>
  </w:num>
  <w:num w:numId="10">
    <w:abstractNumId w:val="0"/>
    <w:lvlOverride w:ilvl="0">
      <w:lvl w:ilvl="0">
        <w:start w:val="1"/>
        <w:numFmt w:val="upperLetter"/>
        <w:pStyle w:val="A"/>
        <w:lvlText w:val="%1."/>
        <w:lvlJc w:val="left"/>
        <w:pPr>
          <w:tabs>
            <w:tab w:val="num" w:pos="360"/>
          </w:tabs>
          <w:ind w:left="360" w:hanging="360"/>
        </w:pPr>
      </w:lvl>
    </w:lvlOverride>
  </w:num>
  <w:num w:numId="11">
    <w:abstractNumId w:val="5"/>
  </w:num>
  <w:num w:numId="12">
    <w:abstractNumId w:val="18"/>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440"/>
          </w:tabs>
          <w:ind w:left="1224" w:hanging="504"/>
        </w:pPr>
        <w:rPr>
          <w:b/>
        </w:rPr>
      </w:lvl>
    </w:lvlOverride>
  </w:num>
  <w:num w:numId="13">
    <w:abstractNumId w:val="4"/>
  </w:num>
  <w:num w:numId="14">
    <w:abstractNumId w:val="7"/>
  </w:num>
  <w:num w:numId="15">
    <w:abstractNumId w:val="3"/>
  </w:num>
  <w:num w:numId="16">
    <w:abstractNumId w:val="2"/>
  </w:num>
  <w:num w:numId="17">
    <w:abstractNumId w:val="6"/>
  </w:num>
  <w:num w:numId="18">
    <w:abstractNumId w:val="20"/>
  </w:num>
  <w:num w:numId="19">
    <w:abstractNumId w:val="12"/>
  </w:num>
  <w:num w:numId="20">
    <w:abstractNumId w:val="19"/>
  </w:num>
  <w:num w:numId="21">
    <w:abstractNumId w:val="1"/>
  </w:num>
  <w:num w:numId="22">
    <w:abstractNumId w:val="22"/>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936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5F"/>
    <w:rsid w:val="000006ED"/>
    <w:rsid w:val="00005C75"/>
    <w:rsid w:val="00006BD2"/>
    <w:rsid w:val="0001080D"/>
    <w:rsid w:val="00012220"/>
    <w:rsid w:val="00014CC6"/>
    <w:rsid w:val="000152FB"/>
    <w:rsid w:val="00016717"/>
    <w:rsid w:val="00020676"/>
    <w:rsid w:val="00027B73"/>
    <w:rsid w:val="0003134A"/>
    <w:rsid w:val="000318CA"/>
    <w:rsid w:val="00032AE3"/>
    <w:rsid w:val="000344C5"/>
    <w:rsid w:val="00035709"/>
    <w:rsid w:val="00037510"/>
    <w:rsid w:val="00052B9A"/>
    <w:rsid w:val="00053801"/>
    <w:rsid w:val="00054480"/>
    <w:rsid w:val="000557B4"/>
    <w:rsid w:val="00061D36"/>
    <w:rsid w:val="000624DB"/>
    <w:rsid w:val="000632E8"/>
    <w:rsid w:val="00063FCB"/>
    <w:rsid w:val="0006488E"/>
    <w:rsid w:val="00065BDC"/>
    <w:rsid w:val="000717B3"/>
    <w:rsid w:val="00086072"/>
    <w:rsid w:val="00086CA0"/>
    <w:rsid w:val="00090779"/>
    <w:rsid w:val="0009685E"/>
    <w:rsid w:val="000A439D"/>
    <w:rsid w:val="000A62EB"/>
    <w:rsid w:val="000B1140"/>
    <w:rsid w:val="000B3D43"/>
    <w:rsid w:val="000B4C89"/>
    <w:rsid w:val="000C006D"/>
    <w:rsid w:val="000C0A46"/>
    <w:rsid w:val="000C0B0C"/>
    <w:rsid w:val="000C5BF9"/>
    <w:rsid w:val="000C6A5D"/>
    <w:rsid w:val="000D0467"/>
    <w:rsid w:val="000D37A7"/>
    <w:rsid w:val="000D4B04"/>
    <w:rsid w:val="000E0015"/>
    <w:rsid w:val="000E5117"/>
    <w:rsid w:val="000E52A2"/>
    <w:rsid w:val="000E53A2"/>
    <w:rsid w:val="000F0904"/>
    <w:rsid w:val="000F2D79"/>
    <w:rsid w:val="000F32FD"/>
    <w:rsid w:val="0010068B"/>
    <w:rsid w:val="0010441C"/>
    <w:rsid w:val="00105C3B"/>
    <w:rsid w:val="00106318"/>
    <w:rsid w:val="0010657D"/>
    <w:rsid w:val="00112497"/>
    <w:rsid w:val="00114B00"/>
    <w:rsid w:val="001168FF"/>
    <w:rsid w:val="00125AF2"/>
    <w:rsid w:val="001318D1"/>
    <w:rsid w:val="00140B36"/>
    <w:rsid w:val="0014187C"/>
    <w:rsid w:val="00142BDD"/>
    <w:rsid w:val="00145B11"/>
    <w:rsid w:val="00161C4B"/>
    <w:rsid w:val="00162FB4"/>
    <w:rsid w:val="00164E14"/>
    <w:rsid w:val="00165BD9"/>
    <w:rsid w:val="001730C7"/>
    <w:rsid w:val="00173966"/>
    <w:rsid w:val="00181EBC"/>
    <w:rsid w:val="00186EE6"/>
    <w:rsid w:val="00191D55"/>
    <w:rsid w:val="00192B7C"/>
    <w:rsid w:val="00193818"/>
    <w:rsid w:val="001A41FE"/>
    <w:rsid w:val="001A4DEB"/>
    <w:rsid w:val="001B0FB6"/>
    <w:rsid w:val="001B1B37"/>
    <w:rsid w:val="001B2F4A"/>
    <w:rsid w:val="001C338F"/>
    <w:rsid w:val="001C5CD7"/>
    <w:rsid w:val="001C601E"/>
    <w:rsid w:val="001D203B"/>
    <w:rsid w:val="001D4D63"/>
    <w:rsid w:val="001E3BB8"/>
    <w:rsid w:val="001E4E3D"/>
    <w:rsid w:val="001F0389"/>
    <w:rsid w:val="001F3CF4"/>
    <w:rsid w:val="001F7A06"/>
    <w:rsid w:val="002020C1"/>
    <w:rsid w:val="002077F6"/>
    <w:rsid w:val="0021411C"/>
    <w:rsid w:val="00215AC4"/>
    <w:rsid w:val="00216323"/>
    <w:rsid w:val="00225BA2"/>
    <w:rsid w:val="00225BB3"/>
    <w:rsid w:val="002319B1"/>
    <w:rsid w:val="00237D07"/>
    <w:rsid w:val="00245D5C"/>
    <w:rsid w:val="002528EC"/>
    <w:rsid w:val="00256C0B"/>
    <w:rsid w:val="002647D5"/>
    <w:rsid w:val="002677BC"/>
    <w:rsid w:val="00271CAB"/>
    <w:rsid w:val="00281044"/>
    <w:rsid w:val="002872BE"/>
    <w:rsid w:val="002903AA"/>
    <w:rsid w:val="0029170F"/>
    <w:rsid w:val="00291B76"/>
    <w:rsid w:val="00295514"/>
    <w:rsid w:val="002A3268"/>
    <w:rsid w:val="002A62EC"/>
    <w:rsid w:val="002B166D"/>
    <w:rsid w:val="002B19A7"/>
    <w:rsid w:val="002B4D8C"/>
    <w:rsid w:val="002B53A1"/>
    <w:rsid w:val="002B66DA"/>
    <w:rsid w:val="002C0D76"/>
    <w:rsid w:val="002C3438"/>
    <w:rsid w:val="002C361A"/>
    <w:rsid w:val="002C3907"/>
    <w:rsid w:val="002C7C69"/>
    <w:rsid w:val="002D156C"/>
    <w:rsid w:val="002D2D26"/>
    <w:rsid w:val="002D3183"/>
    <w:rsid w:val="002D3917"/>
    <w:rsid w:val="002D5CD4"/>
    <w:rsid w:val="002D6140"/>
    <w:rsid w:val="002D75D3"/>
    <w:rsid w:val="002E2AFA"/>
    <w:rsid w:val="002E3319"/>
    <w:rsid w:val="002E4F28"/>
    <w:rsid w:val="002F09FA"/>
    <w:rsid w:val="002F78F3"/>
    <w:rsid w:val="00301D9F"/>
    <w:rsid w:val="00303630"/>
    <w:rsid w:val="00306B16"/>
    <w:rsid w:val="003111BD"/>
    <w:rsid w:val="003124AD"/>
    <w:rsid w:val="00313541"/>
    <w:rsid w:val="00313629"/>
    <w:rsid w:val="003136B7"/>
    <w:rsid w:val="0032075A"/>
    <w:rsid w:val="003239A9"/>
    <w:rsid w:val="00327912"/>
    <w:rsid w:val="00330020"/>
    <w:rsid w:val="003331FD"/>
    <w:rsid w:val="0034055C"/>
    <w:rsid w:val="00342D02"/>
    <w:rsid w:val="0035096F"/>
    <w:rsid w:val="003557BC"/>
    <w:rsid w:val="0037164B"/>
    <w:rsid w:val="00375D1B"/>
    <w:rsid w:val="00377F6A"/>
    <w:rsid w:val="0038493B"/>
    <w:rsid w:val="003A119B"/>
    <w:rsid w:val="003A1834"/>
    <w:rsid w:val="003A5849"/>
    <w:rsid w:val="003A5DE8"/>
    <w:rsid w:val="003A6E5D"/>
    <w:rsid w:val="003A76FB"/>
    <w:rsid w:val="003B417A"/>
    <w:rsid w:val="003B4F05"/>
    <w:rsid w:val="003C2915"/>
    <w:rsid w:val="003C573C"/>
    <w:rsid w:val="003D0083"/>
    <w:rsid w:val="003D498D"/>
    <w:rsid w:val="003D61A4"/>
    <w:rsid w:val="003E68FA"/>
    <w:rsid w:val="003F05C8"/>
    <w:rsid w:val="003F0906"/>
    <w:rsid w:val="003F3ABB"/>
    <w:rsid w:val="003F769D"/>
    <w:rsid w:val="004008BF"/>
    <w:rsid w:val="004127DA"/>
    <w:rsid w:val="00415BBA"/>
    <w:rsid w:val="00416218"/>
    <w:rsid w:val="00422017"/>
    <w:rsid w:val="0042236E"/>
    <w:rsid w:val="00425407"/>
    <w:rsid w:val="00430EC6"/>
    <w:rsid w:val="00443B27"/>
    <w:rsid w:val="004460A1"/>
    <w:rsid w:val="004536ED"/>
    <w:rsid w:val="00466243"/>
    <w:rsid w:val="0047104C"/>
    <w:rsid w:val="00473318"/>
    <w:rsid w:val="00476AAE"/>
    <w:rsid w:val="00485498"/>
    <w:rsid w:val="00486D18"/>
    <w:rsid w:val="00490380"/>
    <w:rsid w:val="004A3A5E"/>
    <w:rsid w:val="004B0B4E"/>
    <w:rsid w:val="004B6F80"/>
    <w:rsid w:val="004C0F88"/>
    <w:rsid w:val="004C1742"/>
    <w:rsid w:val="004C4FCD"/>
    <w:rsid w:val="004D304B"/>
    <w:rsid w:val="004D6199"/>
    <w:rsid w:val="004D7025"/>
    <w:rsid w:val="004D7588"/>
    <w:rsid w:val="004E09A4"/>
    <w:rsid w:val="004F0613"/>
    <w:rsid w:val="004F10CE"/>
    <w:rsid w:val="004F5F6B"/>
    <w:rsid w:val="004F7C5E"/>
    <w:rsid w:val="00505963"/>
    <w:rsid w:val="005070ED"/>
    <w:rsid w:val="005078C5"/>
    <w:rsid w:val="0051035A"/>
    <w:rsid w:val="005130CB"/>
    <w:rsid w:val="00513F71"/>
    <w:rsid w:val="00514375"/>
    <w:rsid w:val="005175AB"/>
    <w:rsid w:val="005176B5"/>
    <w:rsid w:val="00522B50"/>
    <w:rsid w:val="00525991"/>
    <w:rsid w:val="00526912"/>
    <w:rsid w:val="005325BE"/>
    <w:rsid w:val="00533C68"/>
    <w:rsid w:val="005343CD"/>
    <w:rsid w:val="00556F2F"/>
    <w:rsid w:val="0055796A"/>
    <w:rsid w:val="005612FB"/>
    <w:rsid w:val="00563D51"/>
    <w:rsid w:val="005700B5"/>
    <w:rsid w:val="00570F92"/>
    <w:rsid w:val="00571D3D"/>
    <w:rsid w:val="005734C6"/>
    <w:rsid w:val="00575B17"/>
    <w:rsid w:val="005775E4"/>
    <w:rsid w:val="0058227C"/>
    <w:rsid w:val="00584043"/>
    <w:rsid w:val="0058708E"/>
    <w:rsid w:val="005908F1"/>
    <w:rsid w:val="00593BF0"/>
    <w:rsid w:val="00594264"/>
    <w:rsid w:val="00597540"/>
    <w:rsid w:val="005A2A55"/>
    <w:rsid w:val="005B0F3C"/>
    <w:rsid w:val="005B13B3"/>
    <w:rsid w:val="005B388D"/>
    <w:rsid w:val="005C567D"/>
    <w:rsid w:val="005D0920"/>
    <w:rsid w:val="005D1FDD"/>
    <w:rsid w:val="005D5BD9"/>
    <w:rsid w:val="005E73B9"/>
    <w:rsid w:val="005F05D9"/>
    <w:rsid w:val="005F581A"/>
    <w:rsid w:val="005F5F5B"/>
    <w:rsid w:val="005F75CD"/>
    <w:rsid w:val="00602EED"/>
    <w:rsid w:val="00603970"/>
    <w:rsid w:val="00610EC2"/>
    <w:rsid w:val="006160AF"/>
    <w:rsid w:val="0061714D"/>
    <w:rsid w:val="00621366"/>
    <w:rsid w:val="00627ACD"/>
    <w:rsid w:val="006365B2"/>
    <w:rsid w:val="0064004F"/>
    <w:rsid w:val="00645CCD"/>
    <w:rsid w:val="00654A5B"/>
    <w:rsid w:val="00654AAB"/>
    <w:rsid w:val="00666B2F"/>
    <w:rsid w:val="00682B33"/>
    <w:rsid w:val="00684431"/>
    <w:rsid w:val="00684545"/>
    <w:rsid w:val="00690246"/>
    <w:rsid w:val="00692424"/>
    <w:rsid w:val="0069305E"/>
    <w:rsid w:val="00696B6D"/>
    <w:rsid w:val="0069730E"/>
    <w:rsid w:val="006B2219"/>
    <w:rsid w:val="006B4ACD"/>
    <w:rsid w:val="006B55E0"/>
    <w:rsid w:val="006B5E28"/>
    <w:rsid w:val="006B6F68"/>
    <w:rsid w:val="006C1197"/>
    <w:rsid w:val="006C2E4F"/>
    <w:rsid w:val="006C338B"/>
    <w:rsid w:val="006C5B65"/>
    <w:rsid w:val="006D1086"/>
    <w:rsid w:val="006D1594"/>
    <w:rsid w:val="006D60BF"/>
    <w:rsid w:val="006D6488"/>
    <w:rsid w:val="006E7162"/>
    <w:rsid w:val="006F0C83"/>
    <w:rsid w:val="006F2340"/>
    <w:rsid w:val="006F5222"/>
    <w:rsid w:val="0070113F"/>
    <w:rsid w:val="00702299"/>
    <w:rsid w:val="00703067"/>
    <w:rsid w:val="0070636A"/>
    <w:rsid w:val="00707030"/>
    <w:rsid w:val="007073EA"/>
    <w:rsid w:val="00713774"/>
    <w:rsid w:val="007138A4"/>
    <w:rsid w:val="00714775"/>
    <w:rsid w:val="00715E5A"/>
    <w:rsid w:val="00723A3F"/>
    <w:rsid w:val="00730546"/>
    <w:rsid w:val="00731602"/>
    <w:rsid w:val="0073220F"/>
    <w:rsid w:val="00734A98"/>
    <w:rsid w:val="00742147"/>
    <w:rsid w:val="007426AD"/>
    <w:rsid w:val="007463A8"/>
    <w:rsid w:val="00750460"/>
    <w:rsid w:val="007575B1"/>
    <w:rsid w:val="00760111"/>
    <w:rsid w:val="0076064C"/>
    <w:rsid w:val="00763B3C"/>
    <w:rsid w:val="00765A88"/>
    <w:rsid w:val="00767DD3"/>
    <w:rsid w:val="0077377A"/>
    <w:rsid w:val="007758FD"/>
    <w:rsid w:val="00776312"/>
    <w:rsid w:val="00776CE5"/>
    <w:rsid w:val="00777AE2"/>
    <w:rsid w:val="00780FF3"/>
    <w:rsid w:val="00783E6A"/>
    <w:rsid w:val="007850A4"/>
    <w:rsid w:val="00794AB4"/>
    <w:rsid w:val="00797A53"/>
    <w:rsid w:val="007A00B5"/>
    <w:rsid w:val="007A4586"/>
    <w:rsid w:val="007B65D0"/>
    <w:rsid w:val="007C271C"/>
    <w:rsid w:val="007C33C6"/>
    <w:rsid w:val="007C5E90"/>
    <w:rsid w:val="007C7F8B"/>
    <w:rsid w:val="007D2830"/>
    <w:rsid w:val="007D6D44"/>
    <w:rsid w:val="007D7920"/>
    <w:rsid w:val="007E497D"/>
    <w:rsid w:val="007E5010"/>
    <w:rsid w:val="007E690B"/>
    <w:rsid w:val="007E6A71"/>
    <w:rsid w:val="007E7A1A"/>
    <w:rsid w:val="007F1406"/>
    <w:rsid w:val="007F1E44"/>
    <w:rsid w:val="007F5F1C"/>
    <w:rsid w:val="007F71DD"/>
    <w:rsid w:val="007F75FA"/>
    <w:rsid w:val="007F769D"/>
    <w:rsid w:val="0080083F"/>
    <w:rsid w:val="00801301"/>
    <w:rsid w:val="00801708"/>
    <w:rsid w:val="00803C07"/>
    <w:rsid w:val="00806FDE"/>
    <w:rsid w:val="008101AF"/>
    <w:rsid w:val="008104DA"/>
    <w:rsid w:val="008109AA"/>
    <w:rsid w:val="008141B9"/>
    <w:rsid w:val="00821CC2"/>
    <w:rsid w:val="00823B58"/>
    <w:rsid w:val="00833011"/>
    <w:rsid w:val="008335AD"/>
    <w:rsid w:val="0085319C"/>
    <w:rsid w:val="00855392"/>
    <w:rsid w:val="00855E56"/>
    <w:rsid w:val="008561CF"/>
    <w:rsid w:val="00856716"/>
    <w:rsid w:val="0086075A"/>
    <w:rsid w:val="00864900"/>
    <w:rsid w:val="008664D9"/>
    <w:rsid w:val="0087255B"/>
    <w:rsid w:val="008761DE"/>
    <w:rsid w:val="00884119"/>
    <w:rsid w:val="0089047D"/>
    <w:rsid w:val="0089246B"/>
    <w:rsid w:val="00896551"/>
    <w:rsid w:val="008A131B"/>
    <w:rsid w:val="008A1E1D"/>
    <w:rsid w:val="008A6999"/>
    <w:rsid w:val="008B2A3B"/>
    <w:rsid w:val="008B3580"/>
    <w:rsid w:val="008B5A36"/>
    <w:rsid w:val="008B63EC"/>
    <w:rsid w:val="008C0EED"/>
    <w:rsid w:val="008C17F6"/>
    <w:rsid w:val="008C308D"/>
    <w:rsid w:val="008D038A"/>
    <w:rsid w:val="008D2D59"/>
    <w:rsid w:val="008D3FD2"/>
    <w:rsid w:val="008D6BA2"/>
    <w:rsid w:val="008E3791"/>
    <w:rsid w:val="008F79CD"/>
    <w:rsid w:val="0090210C"/>
    <w:rsid w:val="00911CF3"/>
    <w:rsid w:val="0091481E"/>
    <w:rsid w:val="009159B8"/>
    <w:rsid w:val="00921DBF"/>
    <w:rsid w:val="009245BF"/>
    <w:rsid w:val="00924B38"/>
    <w:rsid w:val="00940509"/>
    <w:rsid w:val="009425B2"/>
    <w:rsid w:val="00944BEB"/>
    <w:rsid w:val="00946F8D"/>
    <w:rsid w:val="00947AEB"/>
    <w:rsid w:val="00953969"/>
    <w:rsid w:val="00957081"/>
    <w:rsid w:val="00957872"/>
    <w:rsid w:val="00957A20"/>
    <w:rsid w:val="00960885"/>
    <w:rsid w:val="00964BF2"/>
    <w:rsid w:val="00964D20"/>
    <w:rsid w:val="00965AB5"/>
    <w:rsid w:val="00972233"/>
    <w:rsid w:val="0097238B"/>
    <w:rsid w:val="0097336C"/>
    <w:rsid w:val="009761DF"/>
    <w:rsid w:val="009763E6"/>
    <w:rsid w:val="00976EC9"/>
    <w:rsid w:val="009773B6"/>
    <w:rsid w:val="00977C0E"/>
    <w:rsid w:val="00977C58"/>
    <w:rsid w:val="009801EB"/>
    <w:rsid w:val="0098430E"/>
    <w:rsid w:val="00990376"/>
    <w:rsid w:val="00995064"/>
    <w:rsid w:val="00995702"/>
    <w:rsid w:val="009A0ADB"/>
    <w:rsid w:val="009A2B96"/>
    <w:rsid w:val="009A3BEE"/>
    <w:rsid w:val="009A7661"/>
    <w:rsid w:val="009B5A07"/>
    <w:rsid w:val="009B62F9"/>
    <w:rsid w:val="009C0B96"/>
    <w:rsid w:val="009C2DB9"/>
    <w:rsid w:val="009C7B2E"/>
    <w:rsid w:val="009D128C"/>
    <w:rsid w:val="009D3966"/>
    <w:rsid w:val="009D5D46"/>
    <w:rsid w:val="009E54FD"/>
    <w:rsid w:val="009F10F7"/>
    <w:rsid w:val="009F1183"/>
    <w:rsid w:val="009F55ED"/>
    <w:rsid w:val="009F6E99"/>
    <w:rsid w:val="00A02441"/>
    <w:rsid w:val="00A02DCE"/>
    <w:rsid w:val="00A03DD8"/>
    <w:rsid w:val="00A04DC5"/>
    <w:rsid w:val="00A06C5F"/>
    <w:rsid w:val="00A106AD"/>
    <w:rsid w:val="00A10DDE"/>
    <w:rsid w:val="00A12721"/>
    <w:rsid w:val="00A23B39"/>
    <w:rsid w:val="00A24D4D"/>
    <w:rsid w:val="00A2548A"/>
    <w:rsid w:val="00A4001D"/>
    <w:rsid w:val="00A4088F"/>
    <w:rsid w:val="00A41E36"/>
    <w:rsid w:val="00A47981"/>
    <w:rsid w:val="00A56D3B"/>
    <w:rsid w:val="00A70749"/>
    <w:rsid w:val="00A72DD3"/>
    <w:rsid w:val="00A879BF"/>
    <w:rsid w:val="00A918D5"/>
    <w:rsid w:val="00A932DC"/>
    <w:rsid w:val="00A93FA0"/>
    <w:rsid w:val="00A95428"/>
    <w:rsid w:val="00A96F2E"/>
    <w:rsid w:val="00A97128"/>
    <w:rsid w:val="00A9734B"/>
    <w:rsid w:val="00AA1080"/>
    <w:rsid w:val="00AA7F18"/>
    <w:rsid w:val="00AB0EB8"/>
    <w:rsid w:val="00AC0D4A"/>
    <w:rsid w:val="00AC38B2"/>
    <w:rsid w:val="00AC3D3E"/>
    <w:rsid w:val="00AC5C76"/>
    <w:rsid w:val="00AD70C9"/>
    <w:rsid w:val="00AF1AA1"/>
    <w:rsid w:val="00AF2EED"/>
    <w:rsid w:val="00B01D62"/>
    <w:rsid w:val="00B05255"/>
    <w:rsid w:val="00B0750B"/>
    <w:rsid w:val="00B07F23"/>
    <w:rsid w:val="00B102BC"/>
    <w:rsid w:val="00B11F19"/>
    <w:rsid w:val="00B13827"/>
    <w:rsid w:val="00B140B8"/>
    <w:rsid w:val="00B17DE9"/>
    <w:rsid w:val="00B205BC"/>
    <w:rsid w:val="00B25223"/>
    <w:rsid w:val="00B260F9"/>
    <w:rsid w:val="00B27260"/>
    <w:rsid w:val="00B32EFC"/>
    <w:rsid w:val="00B3420F"/>
    <w:rsid w:val="00B35220"/>
    <w:rsid w:val="00B502DD"/>
    <w:rsid w:val="00B51070"/>
    <w:rsid w:val="00B51642"/>
    <w:rsid w:val="00B518BE"/>
    <w:rsid w:val="00B518E0"/>
    <w:rsid w:val="00B51EC4"/>
    <w:rsid w:val="00B535B4"/>
    <w:rsid w:val="00B616A4"/>
    <w:rsid w:val="00B648C6"/>
    <w:rsid w:val="00B7233B"/>
    <w:rsid w:val="00B72F5A"/>
    <w:rsid w:val="00B74C0F"/>
    <w:rsid w:val="00B77506"/>
    <w:rsid w:val="00B77C9E"/>
    <w:rsid w:val="00B81F84"/>
    <w:rsid w:val="00B8263D"/>
    <w:rsid w:val="00B82AAB"/>
    <w:rsid w:val="00B833D2"/>
    <w:rsid w:val="00B87A2F"/>
    <w:rsid w:val="00B91E0A"/>
    <w:rsid w:val="00B92202"/>
    <w:rsid w:val="00B92B65"/>
    <w:rsid w:val="00B9373A"/>
    <w:rsid w:val="00BA0E59"/>
    <w:rsid w:val="00BA0F3D"/>
    <w:rsid w:val="00BA3DBC"/>
    <w:rsid w:val="00BB3438"/>
    <w:rsid w:val="00BB3528"/>
    <w:rsid w:val="00BC252C"/>
    <w:rsid w:val="00BC723E"/>
    <w:rsid w:val="00BD250E"/>
    <w:rsid w:val="00BD2E59"/>
    <w:rsid w:val="00BD3698"/>
    <w:rsid w:val="00BD4570"/>
    <w:rsid w:val="00BD4C18"/>
    <w:rsid w:val="00BD559F"/>
    <w:rsid w:val="00BE1826"/>
    <w:rsid w:val="00BE213B"/>
    <w:rsid w:val="00BF0A3A"/>
    <w:rsid w:val="00BF41AF"/>
    <w:rsid w:val="00BF5D8E"/>
    <w:rsid w:val="00C01EF0"/>
    <w:rsid w:val="00C02522"/>
    <w:rsid w:val="00C05A80"/>
    <w:rsid w:val="00C05D98"/>
    <w:rsid w:val="00C0757D"/>
    <w:rsid w:val="00C21193"/>
    <w:rsid w:val="00C22979"/>
    <w:rsid w:val="00C230F8"/>
    <w:rsid w:val="00C241C3"/>
    <w:rsid w:val="00C242DA"/>
    <w:rsid w:val="00C244EA"/>
    <w:rsid w:val="00C2582C"/>
    <w:rsid w:val="00C27981"/>
    <w:rsid w:val="00C3464A"/>
    <w:rsid w:val="00C36562"/>
    <w:rsid w:val="00C3683E"/>
    <w:rsid w:val="00C3707F"/>
    <w:rsid w:val="00C404C5"/>
    <w:rsid w:val="00C40951"/>
    <w:rsid w:val="00C41C18"/>
    <w:rsid w:val="00C4292F"/>
    <w:rsid w:val="00C51796"/>
    <w:rsid w:val="00C53CC3"/>
    <w:rsid w:val="00C53F7D"/>
    <w:rsid w:val="00C5513D"/>
    <w:rsid w:val="00C570DE"/>
    <w:rsid w:val="00C71AFB"/>
    <w:rsid w:val="00C72982"/>
    <w:rsid w:val="00C74F18"/>
    <w:rsid w:val="00C760B3"/>
    <w:rsid w:val="00C80427"/>
    <w:rsid w:val="00C818DF"/>
    <w:rsid w:val="00C82AFB"/>
    <w:rsid w:val="00C9141F"/>
    <w:rsid w:val="00CA435F"/>
    <w:rsid w:val="00CA6C98"/>
    <w:rsid w:val="00CB3FF8"/>
    <w:rsid w:val="00CB517C"/>
    <w:rsid w:val="00CB638E"/>
    <w:rsid w:val="00CC2F85"/>
    <w:rsid w:val="00CC4287"/>
    <w:rsid w:val="00CC6652"/>
    <w:rsid w:val="00CC7081"/>
    <w:rsid w:val="00CC7623"/>
    <w:rsid w:val="00CD0865"/>
    <w:rsid w:val="00CD283B"/>
    <w:rsid w:val="00CD33AE"/>
    <w:rsid w:val="00CD38A8"/>
    <w:rsid w:val="00CD5F52"/>
    <w:rsid w:val="00CE0166"/>
    <w:rsid w:val="00CF0CCF"/>
    <w:rsid w:val="00D006C5"/>
    <w:rsid w:val="00D04DCC"/>
    <w:rsid w:val="00D06442"/>
    <w:rsid w:val="00D1087A"/>
    <w:rsid w:val="00D121BD"/>
    <w:rsid w:val="00D12A5A"/>
    <w:rsid w:val="00D2145F"/>
    <w:rsid w:val="00D34BAE"/>
    <w:rsid w:val="00D36538"/>
    <w:rsid w:val="00D40914"/>
    <w:rsid w:val="00D41C89"/>
    <w:rsid w:val="00D445B8"/>
    <w:rsid w:val="00D463EF"/>
    <w:rsid w:val="00D52F6F"/>
    <w:rsid w:val="00D64A78"/>
    <w:rsid w:val="00D66E2E"/>
    <w:rsid w:val="00D66E68"/>
    <w:rsid w:val="00D67611"/>
    <w:rsid w:val="00D70FFE"/>
    <w:rsid w:val="00D71805"/>
    <w:rsid w:val="00D75F75"/>
    <w:rsid w:val="00D77098"/>
    <w:rsid w:val="00D83C58"/>
    <w:rsid w:val="00D9340C"/>
    <w:rsid w:val="00DA0E0A"/>
    <w:rsid w:val="00DA2707"/>
    <w:rsid w:val="00DA2A41"/>
    <w:rsid w:val="00DA72BB"/>
    <w:rsid w:val="00DB0720"/>
    <w:rsid w:val="00DB09C1"/>
    <w:rsid w:val="00DB2A6E"/>
    <w:rsid w:val="00DB6A5C"/>
    <w:rsid w:val="00DB73CD"/>
    <w:rsid w:val="00DD064D"/>
    <w:rsid w:val="00DD17FB"/>
    <w:rsid w:val="00DD19D5"/>
    <w:rsid w:val="00DD3FA8"/>
    <w:rsid w:val="00DD50F9"/>
    <w:rsid w:val="00DD5FB1"/>
    <w:rsid w:val="00DD6EF6"/>
    <w:rsid w:val="00DE0697"/>
    <w:rsid w:val="00DE0C17"/>
    <w:rsid w:val="00DE34E2"/>
    <w:rsid w:val="00DF0501"/>
    <w:rsid w:val="00DF2EE2"/>
    <w:rsid w:val="00DF5D0E"/>
    <w:rsid w:val="00DF7C64"/>
    <w:rsid w:val="00E15393"/>
    <w:rsid w:val="00E2048F"/>
    <w:rsid w:val="00E26652"/>
    <w:rsid w:val="00E34D8F"/>
    <w:rsid w:val="00E413FF"/>
    <w:rsid w:val="00E41585"/>
    <w:rsid w:val="00E421E3"/>
    <w:rsid w:val="00E50054"/>
    <w:rsid w:val="00E511B7"/>
    <w:rsid w:val="00E515F2"/>
    <w:rsid w:val="00E51A53"/>
    <w:rsid w:val="00E53D6A"/>
    <w:rsid w:val="00E60C17"/>
    <w:rsid w:val="00E61269"/>
    <w:rsid w:val="00E726E8"/>
    <w:rsid w:val="00E77D78"/>
    <w:rsid w:val="00E8232D"/>
    <w:rsid w:val="00E84A5E"/>
    <w:rsid w:val="00E86420"/>
    <w:rsid w:val="00E94064"/>
    <w:rsid w:val="00E95BCC"/>
    <w:rsid w:val="00E95D25"/>
    <w:rsid w:val="00EB114C"/>
    <w:rsid w:val="00EB1B93"/>
    <w:rsid w:val="00EB3299"/>
    <w:rsid w:val="00EB6399"/>
    <w:rsid w:val="00EB71A5"/>
    <w:rsid w:val="00EC51A7"/>
    <w:rsid w:val="00ED2899"/>
    <w:rsid w:val="00ED4B8A"/>
    <w:rsid w:val="00EE15B8"/>
    <w:rsid w:val="00EE76B8"/>
    <w:rsid w:val="00EF4108"/>
    <w:rsid w:val="00EF5552"/>
    <w:rsid w:val="00EF7393"/>
    <w:rsid w:val="00F021FA"/>
    <w:rsid w:val="00F06471"/>
    <w:rsid w:val="00F1425F"/>
    <w:rsid w:val="00F22731"/>
    <w:rsid w:val="00F2285E"/>
    <w:rsid w:val="00F24889"/>
    <w:rsid w:val="00F303D0"/>
    <w:rsid w:val="00F32411"/>
    <w:rsid w:val="00F35887"/>
    <w:rsid w:val="00F37CBB"/>
    <w:rsid w:val="00F454D7"/>
    <w:rsid w:val="00F470F3"/>
    <w:rsid w:val="00F47629"/>
    <w:rsid w:val="00F50D07"/>
    <w:rsid w:val="00F50ECB"/>
    <w:rsid w:val="00F56FDD"/>
    <w:rsid w:val="00F64528"/>
    <w:rsid w:val="00F72791"/>
    <w:rsid w:val="00F7461C"/>
    <w:rsid w:val="00F75198"/>
    <w:rsid w:val="00F75397"/>
    <w:rsid w:val="00F75D1B"/>
    <w:rsid w:val="00F76613"/>
    <w:rsid w:val="00F76E8D"/>
    <w:rsid w:val="00F84658"/>
    <w:rsid w:val="00F9102E"/>
    <w:rsid w:val="00F965C8"/>
    <w:rsid w:val="00F966D6"/>
    <w:rsid w:val="00F97B30"/>
    <w:rsid w:val="00FA1DB3"/>
    <w:rsid w:val="00FA5630"/>
    <w:rsid w:val="00FC178F"/>
    <w:rsid w:val="00FC245C"/>
    <w:rsid w:val="00FC6315"/>
    <w:rsid w:val="00FC714A"/>
    <w:rsid w:val="00FD23E2"/>
    <w:rsid w:val="00FD3441"/>
    <w:rsid w:val="00FD4093"/>
    <w:rsid w:val="00FD7501"/>
    <w:rsid w:val="00FE3810"/>
    <w:rsid w:val="00FF05C0"/>
    <w:rsid w:val="00FF0C4F"/>
    <w:rsid w:val="00FF3AC0"/>
    <w:rsid w:val="00FF3CF5"/>
    <w:rsid w:val="00FF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14:docId w14:val="75CC83C5"/>
  <w15:chartTrackingRefBased/>
  <w15:docId w15:val="{664EDD74-D851-4693-9631-4D6302E7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21E3"/>
    <w:rPr>
      <w:sz w:val="24"/>
      <w:szCs w:val="24"/>
    </w:rPr>
  </w:style>
  <w:style w:type="paragraph" w:styleId="Heading1">
    <w:name w:val="heading 1"/>
    <w:basedOn w:val="Normal"/>
    <w:next w:val="Normal"/>
    <w:qFormat/>
    <w:rsid w:val="001F3CF4"/>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F3CF4"/>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1F3CF4"/>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1F3CF4"/>
    <w:pPr>
      <w:keepNext/>
      <w:numPr>
        <w:ilvl w:val="3"/>
        <w:numId w:val="4"/>
      </w:numPr>
      <w:spacing w:before="240" w:after="60"/>
      <w:outlineLvl w:val="3"/>
    </w:pPr>
    <w:rPr>
      <w:b/>
      <w:bCs/>
      <w:sz w:val="28"/>
      <w:szCs w:val="28"/>
    </w:rPr>
  </w:style>
  <w:style w:type="paragraph" w:styleId="Heading5">
    <w:name w:val="heading 5"/>
    <w:basedOn w:val="Normal"/>
    <w:next w:val="Normal"/>
    <w:qFormat/>
    <w:rsid w:val="001F3CF4"/>
    <w:pPr>
      <w:numPr>
        <w:ilvl w:val="4"/>
        <w:numId w:val="4"/>
      </w:numPr>
      <w:spacing w:before="240" w:after="60"/>
      <w:outlineLvl w:val="4"/>
    </w:pPr>
    <w:rPr>
      <w:b/>
      <w:bCs/>
      <w:i/>
      <w:iCs/>
      <w:sz w:val="26"/>
      <w:szCs w:val="26"/>
    </w:rPr>
  </w:style>
  <w:style w:type="paragraph" w:styleId="Heading6">
    <w:name w:val="heading 6"/>
    <w:basedOn w:val="Normal"/>
    <w:next w:val="Normal"/>
    <w:qFormat/>
    <w:rsid w:val="001F3CF4"/>
    <w:pPr>
      <w:numPr>
        <w:ilvl w:val="5"/>
        <w:numId w:val="4"/>
      </w:numPr>
      <w:spacing w:before="240" w:after="60"/>
      <w:outlineLvl w:val="5"/>
    </w:pPr>
    <w:rPr>
      <w:b/>
      <w:bCs/>
      <w:sz w:val="22"/>
      <w:szCs w:val="22"/>
    </w:rPr>
  </w:style>
  <w:style w:type="paragraph" w:styleId="Heading7">
    <w:name w:val="heading 7"/>
    <w:basedOn w:val="Normal"/>
    <w:next w:val="Normal"/>
    <w:qFormat/>
    <w:rsid w:val="001F3CF4"/>
    <w:pPr>
      <w:numPr>
        <w:ilvl w:val="6"/>
        <w:numId w:val="4"/>
      </w:numPr>
      <w:spacing w:before="240" w:after="60"/>
      <w:outlineLvl w:val="6"/>
    </w:pPr>
  </w:style>
  <w:style w:type="paragraph" w:styleId="Heading8">
    <w:name w:val="heading 8"/>
    <w:basedOn w:val="Normal"/>
    <w:next w:val="Normal"/>
    <w:qFormat/>
    <w:rsid w:val="001F3CF4"/>
    <w:pPr>
      <w:numPr>
        <w:ilvl w:val="7"/>
        <w:numId w:val="4"/>
      </w:numPr>
      <w:spacing w:before="240" w:after="60"/>
      <w:outlineLvl w:val="7"/>
    </w:pPr>
    <w:rPr>
      <w:i/>
      <w:iCs/>
    </w:rPr>
  </w:style>
  <w:style w:type="paragraph" w:styleId="Heading9">
    <w:name w:val="heading 9"/>
    <w:basedOn w:val="Normal"/>
    <w:next w:val="Normal"/>
    <w:qFormat/>
    <w:rsid w:val="001F3CF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3CF5"/>
    <w:rPr>
      <w:rFonts w:ascii="Tahoma" w:hAnsi="Tahoma" w:cs="Tahoma"/>
      <w:sz w:val="16"/>
      <w:szCs w:val="16"/>
    </w:rPr>
  </w:style>
  <w:style w:type="paragraph" w:styleId="BodyText">
    <w:name w:val="Body Text"/>
    <w:basedOn w:val="Normal"/>
    <w:rsid w:val="00FF3CF5"/>
    <w:pPr>
      <w:tabs>
        <w:tab w:val="left" w:pos="5760"/>
        <w:tab w:val="center" w:pos="8190"/>
      </w:tabs>
      <w:jc w:val="center"/>
    </w:pPr>
    <w:rPr>
      <w:sz w:val="20"/>
      <w:szCs w:val="20"/>
    </w:rPr>
  </w:style>
  <w:style w:type="numbering" w:styleId="ArticleSection">
    <w:name w:val="Outline List 3"/>
    <w:basedOn w:val="NoList"/>
    <w:rsid w:val="001F3CF4"/>
    <w:pPr>
      <w:numPr>
        <w:numId w:val="2"/>
      </w:numPr>
    </w:pPr>
  </w:style>
  <w:style w:type="paragraph" w:styleId="Header">
    <w:name w:val="header"/>
    <w:basedOn w:val="Normal"/>
    <w:rsid w:val="00E8232D"/>
    <w:pPr>
      <w:tabs>
        <w:tab w:val="center" w:pos="4320"/>
        <w:tab w:val="right" w:pos="8640"/>
      </w:tabs>
    </w:pPr>
  </w:style>
  <w:style w:type="paragraph" w:styleId="Footer">
    <w:name w:val="footer"/>
    <w:basedOn w:val="Normal"/>
    <w:rsid w:val="00E8232D"/>
    <w:pPr>
      <w:tabs>
        <w:tab w:val="center" w:pos="4320"/>
        <w:tab w:val="right" w:pos="8640"/>
      </w:tabs>
    </w:pPr>
  </w:style>
  <w:style w:type="paragraph" w:styleId="BodyTextIndent2">
    <w:name w:val="Body Text Indent 2"/>
    <w:basedOn w:val="Normal"/>
    <w:rsid w:val="002872BE"/>
    <w:pPr>
      <w:spacing w:after="120" w:line="480" w:lineRule="auto"/>
      <w:ind w:left="360"/>
    </w:pPr>
  </w:style>
  <w:style w:type="paragraph" w:customStyle="1" w:styleId="A">
    <w:name w:val="A"/>
    <w:aliases w:val="B"/>
    <w:basedOn w:val="Normal"/>
    <w:rsid w:val="002872BE"/>
    <w:pPr>
      <w:widowControl w:val="0"/>
      <w:numPr>
        <w:numId w:val="10"/>
      </w:numPr>
      <w:tabs>
        <w:tab w:val="clear" w:pos="360"/>
      </w:tabs>
      <w:ind w:left="468" w:hanging="468"/>
    </w:pPr>
    <w:rPr>
      <w:snapToGrid w:val="0"/>
      <w:szCs w:val="20"/>
    </w:rPr>
  </w:style>
  <w:style w:type="numbering" w:styleId="111111">
    <w:name w:val="Outline List 2"/>
    <w:basedOn w:val="NoList"/>
    <w:rsid w:val="002B66DA"/>
    <w:pPr>
      <w:numPr>
        <w:numId w:val="11"/>
      </w:numPr>
    </w:pPr>
  </w:style>
  <w:style w:type="character" w:customStyle="1" w:styleId="I">
    <w:name w:val="I"/>
    <w:aliases w:val="II"/>
    <w:basedOn w:val="DefaultParagraphFont"/>
    <w:rsid w:val="003E68FA"/>
  </w:style>
  <w:style w:type="character" w:styleId="FootnoteReference">
    <w:name w:val="footnote reference"/>
    <w:semiHidden/>
    <w:rsid w:val="003E68FA"/>
  </w:style>
  <w:style w:type="character" w:styleId="CommentReference">
    <w:name w:val="annotation reference"/>
    <w:semiHidden/>
    <w:rsid w:val="00E15393"/>
    <w:rPr>
      <w:sz w:val="16"/>
      <w:szCs w:val="16"/>
    </w:rPr>
  </w:style>
  <w:style w:type="paragraph" w:styleId="CommentText">
    <w:name w:val="annotation text"/>
    <w:basedOn w:val="Normal"/>
    <w:semiHidden/>
    <w:rsid w:val="00E15393"/>
    <w:rPr>
      <w:sz w:val="20"/>
      <w:szCs w:val="20"/>
    </w:rPr>
  </w:style>
  <w:style w:type="paragraph" w:styleId="CommentSubject">
    <w:name w:val="annotation subject"/>
    <w:basedOn w:val="CommentText"/>
    <w:next w:val="CommentText"/>
    <w:semiHidden/>
    <w:rsid w:val="00E15393"/>
    <w:rPr>
      <w:b/>
      <w:bCs/>
    </w:rPr>
  </w:style>
  <w:style w:type="paragraph" w:styleId="DocumentMap">
    <w:name w:val="Document Map"/>
    <w:basedOn w:val="Normal"/>
    <w:link w:val="DocumentMapChar"/>
    <w:rsid w:val="00106318"/>
    <w:rPr>
      <w:rFonts w:ascii="Tahoma" w:hAnsi="Tahoma" w:cs="Tahoma"/>
      <w:sz w:val="16"/>
      <w:szCs w:val="16"/>
    </w:rPr>
  </w:style>
  <w:style w:type="character" w:customStyle="1" w:styleId="DocumentMapChar">
    <w:name w:val="Document Map Char"/>
    <w:link w:val="DocumentMap"/>
    <w:rsid w:val="00106318"/>
    <w:rPr>
      <w:rFonts w:ascii="Tahoma" w:hAnsi="Tahoma" w:cs="Tahoma"/>
      <w:sz w:val="16"/>
      <w:szCs w:val="16"/>
    </w:rPr>
  </w:style>
  <w:style w:type="paragraph" w:styleId="ListParagraph">
    <w:name w:val="List Paragraph"/>
    <w:basedOn w:val="Normal"/>
    <w:uiPriority w:val="34"/>
    <w:qFormat/>
    <w:rsid w:val="001A4DEB"/>
    <w:pPr>
      <w:ind w:left="720"/>
    </w:pPr>
  </w:style>
  <w:style w:type="character" w:styleId="Hyperlink">
    <w:name w:val="Hyperlink"/>
    <w:rsid w:val="00742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15310">
      <w:bodyDiv w:val="1"/>
      <w:marLeft w:val="0"/>
      <w:marRight w:val="0"/>
      <w:marTop w:val="0"/>
      <w:marBottom w:val="0"/>
      <w:divBdr>
        <w:top w:val="none" w:sz="0" w:space="0" w:color="auto"/>
        <w:left w:val="none" w:sz="0" w:space="0" w:color="auto"/>
        <w:bottom w:val="none" w:sz="0" w:space="0" w:color="auto"/>
        <w:right w:val="none" w:sz="0" w:space="0" w:color="auto"/>
      </w:divBdr>
    </w:div>
    <w:div w:id="636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rchitecture.mt.gov/" TargetMode="Externa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2891</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STANDARD FORM OF AGREEMENT BETWEEN OWNER AND ARCHITECT WITH STANDARD FORM OF ARCHITECT’S SERVICES</vt:lpstr>
    </vt:vector>
  </TitlesOfParts>
  <Company>State of Montana</Company>
  <LinksUpToDate>false</LinksUpToDate>
  <CharactersWithSpaces>19368</CharactersWithSpaces>
  <SharedDoc>false</SharedDoc>
  <HLinks>
    <vt:vector size="6" baseType="variant">
      <vt:variant>
        <vt:i4>6815800</vt:i4>
      </vt:variant>
      <vt:variant>
        <vt:i4>27</vt:i4>
      </vt:variant>
      <vt:variant>
        <vt:i4>0</vt:i4>
      </vt:variant>
      <vt:variant>
        <vt:i4>5</vt:i4>
      </vt:variant>
      <vt:variant>
        <vt:lpwstr>http://architecture.mt.gov/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BETWEEN OWNER AND ARCHITECT WITH STANDARD FORM OF ARCHITECT’S SERVICES</dc:title>
  <dc:subject/>
  <dc:creator>A&amp;E Division, Department of Administration</dc:creator>
  <cp:keywords/>
  <cp:lastModifiedBy>Steve Faherty</cp:lastModifiedBy>
  <cp:revision>14</cp:revision>
  <cp:lastPrinted>2012-08-01T21:48:00Z</cp:lastPrinted>
  <dcterms:created xsi:type="dcterms:W3CDTF">2019-02-27T21:09:00Z</dcterms:created>
  <dcterms:modified xsi:type="dcterms:W3CDTF">2019-03-28T20:17:00Z</dcterms:modified>
</cp:coreProperties>
</file>